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612" w:rsidRPr="002A7612" w:rsidRDefault="002A7612" w:rsidP="002A7612">
      <w:pPr>
        <w:spacing w:after="0" w:line="240" w:lineRule="auto"/>
        <w:ind w:left="57" w:right="57"/>
        <w:rPr>
          <w:rFonts w:ascii="Times New Roman" w:eastAsia="Times New Roman" w:hAnsi="Times New Roman" w:cs="Times New Roman"/>
          <w:color w:val="000000"/>
          <w:sz w:val="27"/>
          <w:szCs w:val="27"/>
          <w:lang w:eastAsia="it-IT"/>
        </w:rPr>
      </w:pPr>
      <w:r w:rsidRPr="002A7612">
        <w:rPr>
          <w:rFonts w:ascii="Times New Roman" w:eastAsia="Times New Roman" w:hAnsi="Times New Roman" w:cs="Times New Roman"/>
          <w:b/>
          <w:bCs/>
          <w:color w:val="000000"/>
          <w:sz w:val="27"/>
          <w:szCs w:val="27"/>
          <w:lang w:eastAsia="it-IT"/>
        </w:rPr>
        <w:t>1/S-Classe delle lauree specialistiche in antropologia culturale ed etnologia</w:t>
      </w:r>
    </w:p>
    <w:tbl>
      <w:tblPr>
        <w:tblW w:w="4900" w:type="pct"/>
        <w:tblCellSpacing w:w="0" w:type="dxa"/>
        <w:tblInd w:w="15" w:type="dxa"/>
        <w:tblCellMar>
          <w:left w:w="0" w:type="dxa"/>
          <w:right w:w="0" w:type="dxa"/>
        </w:tblCellMar>
        <w:tblLook w:val="04A0" w:firstRow="1" w:lastRow="0" w:firstColumn="1" w:lastColumn="0" w:noHBand="0" w:noVBand="1"/>
      </w:tblPr>
      <w:tblGrid>
        <w:gridCol w:w="9445"/>
      </w:tblGrid>
      <w:tr w:rsidR="002A7612" w:rsidRPr="002A7612" w:rsidTr="002A7612">
        <w:trPr>
          <w:tblCellSpacing w:w="0" w:type="dxa"/>
        </w:trPr>
        <w:tc>
          <w:tcPr>
            <w:tcW w:w="5000" w:type="pct"/>
            <w:vAlign w:val="center"/>
            <w:hideMark/>
          </w:tcPr>
          <w:p w:rsidR="002A7612" w:rsidRPr="002A7612" w:rsidRDefault="002A7612" w:rsidP="002A761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it-IT"/>
              </w:rPr>
            </w:pPr>
            <w:r w:rsidRPr="002A7612">
              <w:rPr>
                <w:rFonts w:ascii="Arial" w:eastAsia="Times New Roman" w:hAnsi="Arial" w:cs="Arial"/>
                <w:b/>
                <w:bCs/>
                <w:sz w:val="36"/>
                <w:szCs w:val="36"/>
                <w:lang w:eastAsia="it-IT"/>
              </w:rPr>
              <w:t>SCIENZE ETNOANTROPOLOGICHE</w:t>
            </w:r>
          </w:p>
        </w:tc>
      </w:tr>
    </w:tbl>
    <w:p w:rsidR="002A7612" w:rsidRPr="002A7612" w:rsidRDefault="002A7612" w:rsidP="002A7612">
      <w:pPr>
        <w:spacing w:after="0" w:line="240" w:lineRule="auto"/>
        <w:rPr>
          <w:rFonts w:ascii="Times New Roman" w:eastAsia="Times New Roman" w:hAnsi="Times New Roman" w:cs="Times New Roman"/>
          <w:color w:val="000000"/>
          <w:sz w:val="27"/>
          <w:szCs w:val="27"/>
          <w:lang w:eastAsia="it-IT"/>
        </w:rPr>
      </w:pPr>
      <w:r w:rsidRPr="002A7612">
        <w:rPr>
          <w:rFonts w:ascii="Times New Roman" w:eastAsia="Times New Roman" w:hAnsi="Times New Roman" w:cs="Times New Roman"/>
          <w:color w:val="000000"/>
          <w:sz w:val="27"/>
          <w:szCs w:val="27"/>
          <w:lang w:eastAsia="it-IT"/>
        </w:rPr>
        <w:t> </w:t>
      </w:r>
    </w:p>
    <w:tbl>
      <w:tblPr>
        <w:tblW w:w="4900" w:type="pct"/>
        <w:tblCellSpacing w:w="0" w:type="dxa"/>
        <w:tblInd w:w="15" w:type="dxa"/>
        <w:tblCellMar>
          <w:left w:w="0" w:type="dxa"/>
          <w:right w:w="0" w:type="dxa"/>
        </w:tblCellMar>
        <w:tblLook w:val="04A0" w:firstRow="1" w:lastRow="0" w:firstColumn="1" w:lastColumn="0" w:noHBand="0" w:noVBand="1"/>
      </w:tblPr>
      <w:tblGrid>
        <w:gridCol w:w="9445"/>
      </w:tblGrid>
      <w:tr w:rsidR="002A7612" w:rsidRPr="002A7612" w:rsidTr="002A7612">
        <w:trPr>
          <w:tblCellSpacing w:w="0" w:type="dxa"/>
        </w:trPr>
        <w:tc>
          <w:tcPr>
            <w:tcW w:w="5000" w:type="pct"/>
            <w:hideMark/>
          </w:tcPr>
          <w:tbl>
            <w:tblPr>
              <w:tblW w:w="0" w:type="auto"/>
              <w:tblCellSpacing w:w="0" w:type="dxa"/>
              <w:tblCellMar>
                <w:left w:w="0" w:type="dxa"/>
                <w:right w:w="0" w:type="dxa"/>
              </w:tblCellMar>
              <w:tblLook w:val="04A0" w:firstRow="1" w:lastRow="0" w:firstColumn="1" w:lastColumn="0" w:noHBand="0" w:noVBand="1"/>
            </w:tblPr>
            <w:tblGrid>
              <w:gridCol w:w="9425"/>
            </w:tblGrid>
            <w:tr w:rsidR="002A7612" w:rsidRPr="002A7612">
              <w:trPr>
                <w:tblCellSpacing w:w="0" w:type="dxa"/>
              </w:trPr>
              <w:tc>
                <w:tcPr>
                  <w:tcW w:w="9524"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Obiettivi formativi specifici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xml:space="preserve">Il Corso di laurea specialistica prevede la formazione di </w:t>
                  </w:r>
                  <w:proofErr w:type="spellStart"/>
                  <w:r w:rsidRPr="002A7612">
                    <w:rPr>
                      <w:rFonts w:ascii="Times New Roman" w:eastAsia="Times New Roman" w:hAnsi="Times New Roman" w:cs="Times New Roman"/>
                      <w:sz w:val="20"/>
                      <w:szCs w:val="20"/>
                      <w:lang w:eastAsia="it-IT"/>
                    </w:rPr>
                    <w:t>etnoantropologi</w:t>
                  </w:r>
                  <w:proofErr w:type="spellEnd"/>
                  <w:r w:rsidRPr="002A7612">
                    <w:rPr>
                      <w:rFonts w:ascii="Times New Roman" w:eastAsia="Times New Roman" w:hAnsi="Times New Roman" w:cs="Times New Roman"/>
                      <w:sz w:val="20"/>
                      <w:szCs w:val="20"/>
                      <w:lang w:eastAsia="it-IT"/>
                    </w:rPr>
                    <w:t xml:space="preserve"> esperti nello studio e nell’analisi delle culture locali, delle diversità culturali e sociali, della differenza di genere e delle tematiche dell’incontro/scontro interculturale, sia in contesti europei che extraeuropei e sia relativamente ad aree culturali che a periodi storici, unendo un sapere teorico ad uno metodologico riguardante in particolare la ricerca etnografica, quella </w:t>
                  </w:r>
                  <w:proofErr w:type="spellStart"/>
                  <w:r w:rsidRPr="002A7612">
                    <w:rPr>
                      <w:rFonts w:ascii="Times New Roman" w:eastAsia="Times New Roman" w:hAnsi="Times New Roman" w:cs="Times New Roman"/>
                      <w:sz w:val="20"/>
                      <w:szCs w:val="20"/>
                      <w:lang w:eastAsia="it-IT"/>
                    </w:rPr>
                    <w:t>etnostorica</w:t>
                  </w:r>
                  <w:proofErr w:type="spellEnd"/>
                  <w:r w:rsidRPr="002A7612">
                    <w:rPr>
                      <w:rFonts w:ascii="Times New Roman" w:eastAsia="Times New Roman" w:hAnsi="Times New Roman" w:cs="Times New Roman"/>
                      <w:sz w:val="20"/>
                      <w:szCs w:val="20"/>
                      <w:lang w:eastAsia="it-IT"/>
                    </w:rPr>
                    <w:t xml:space="preserve"> e l’analisi comparativa.</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 laureati specialisti devono quindi acquisire: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xml:space="preserve">- conoscenze avanzate delle discipline </w:t>
                  </w:r>
                  <w:proofErr w:type="spellStart"/>
                  <w:r w:rsidRPr="002A7612">
                    <w:rPr>
                      <w:rFonts w:ascii="Times New Roman" w:eastAsia="Times New Roman" w:hAnsi="Times New Roman" w:cs="Times New Roman"/>
                      <w:sz w:val="20"/>
                      <w:szCs w:val="20"/>
                      <w:lang w:eastAsia="it-IT"/>
                    </w:rPr>
                    <w:t>demoetnoantropologiche</w:t>
                  </w:r>
                  <w:proofErr w:type="spellEnd"/>
                  <w:r w:rsidRPr="002A7612">
                    <w:rPr>
                      <w:rFonts w:ascii="Times New Roman" w:eastAsia="Times New Roman" w:hAnsi="Times New Roman" w:cs="Times New Roman"/>
                      <w:sz w:val="20"/>
                      <w:szCs w:val="20"/>
                      <w:lang w:eastAsia="it-IT"/>
                    </w:rPr>
                    <w:t>;</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conoscenze avanzate delle scienze storiche, storico-religiose, sociologiche, psicologiche, geografiche, giuridiche, economico-statistiche, politologiche, linguistiche, filosofiche;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competenze nell'impiego del metodo etnografico;</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competenze nell'area dei processi di costruzione di memoria, valorizzazione di culture materiali e orali del territorio, con ricerche basate su interviste e resoconti autobiografici;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competenze nell'analisi comparata delle culture e nell'analisi applicata dei contesti organizzativi e associativi di interazione culturale;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competenze e strumenti adeguati per la comunicazione e la gestione dell'informazione;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competenze che consentano di utilizzare fluentemente, in forma scritta e orale, almeno un’altra lingua oltre l'italiano, con riferimento anche ai lessici disciplinari.</w:t>
                  </w:r>
                </w:p>
              </w:tc>
            </w:tr>
            <w:tr w:rsidR="002A7612" w:rsidRPr="002A7612">
              <w:trPr>
                <w:tblCellSpacing w:w="0" w:type="dxa"/>
              </w:trPr>
              <w:tc>
                <w:tcPr>
                  <w:tcW w:w="9524"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Caratteristiche della prova finale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xml:space="preserve">Per essere ammessi alla prova finale occorre avere conseguito tutti i crediti nelle attività formative previste dal piano di studi. Le attività formative relative alla preparazione della prova finale per il conseguimento del titolo e la relativa verifica consistono in un elaborato su argomenti relativi a un insegnamento impartito nel Corso di laurea specialistica e scelto tra le attività formative di base, caratterizzanti o affini. Tale elaborato, redatto in forma scritta sotto la guida del docente titolare dello stesso, verrà valutato da una commissione composta dal docente che ha seguito lo studente, affiancato da due colleghi titolari di corso e appartenenti allo stesso Corso di laurea specialistica. Alla prova finale sono riservati 30 CFU. Per la prova finale la votazione è espressa in </w:t>
                  </w:r>
                  <w:proofErr w:type="spellStart"/>
                  <w:r w:rsidRPr="002A7612">
                    <w:rPr>
                      <w:rFonts w:ascii="Times New Roman" w:eastAsia="Times New Roman" w:hAnsi="Times New Roman" w:cs="Times New Roman"/>
                      <w:sz w:val="20"/>
                      <w:szCs w:val="20"/>
                      <w:lang w:eastAsia="it-IT"/>
                    </w:rPr>
                    <w:t>centodecimi</w:t>
                  </w:r>
                  <w:proofErr w:type="spellEnd"/>
                  <w:r w:rsidRPr="002A7612">
                    <w:rPr>
                      <w:rFonts w:ascii="Times New Roman" w:eastAsia="Times New Roman" w:hAnsi="Times New Roman" w:cs="Times New Roman"/>
                      <w:sz w:val="20"/>
                      <w:szCs w:val="20"/>
                      <w:lang w:eastAsia="it-IT"/>
                    </w:rPr>
                    <w:t>, con eventuale menzione all'unanimità della lode; il punteggio minimo per il superamento dell'esame finale è 66/110.</w:t>
                  </w:r>
                </w:p>
              </w:tc>
            </w:tr>
            <w:tr w:rsidR="002A7612" w:rsidRPr="002A7612">
              <w:trPr>
                <w:tblCellSpacing w:w="0" w:type="dxa"/>
              </w:trPr>
              <w:tc>
                <w:tcPr>
                  <w:tcW w:w="9524" w:type="dxa"/>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Ambiti occupazionali previsti per i laureati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 laureati specialisti potranno svolgere funzioni di elevata responsabilità in strutture preposte ai servizi sociali, educativi, sanitari e scolastici, alla pianificazione territoriale, alla cooperazione internazionale alla pace ed allo sviluppo, alla produzione, con particolare attenzione ai problemi della mediazione e superamento dei conflitti e della comunicazione interculturale; potranno inoltre operare in strutture preposte alla salvaguardia e alla valorizzazione del patrimonio culturale delle comunità locali e nazionali, e all’apprendimento, sviluppo e diffusione della conoscenza etnoantropologica in ambito nazionale ed internazionale, e progettare ed organizzare attività di formazione (anche a distanza) di formatori al dialogo interculturale ed all’educazione alla pace, alla nonviolenza ed allo sviluppo, di formatori alla, e di organizzatori della, valorizzazione del patrimonio culturale locale, nonché di patrimoni culturali extra-europei.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r w:rsidRPr="002A7612">
                    <w:rPr>
                      <w:rFonts w:ascii="Times New Roman" w:eastAsia="Times New Roman" w:hAnsi="Times New Roman" w:cs="Times New Roman"/>
                      <w:b/>
                      <w:bCs/>
                      <w:sz w:val="20"/>
                      <w:szCs w:val="20"/>
                      <w:lang w:eastAsia="it-IT"/>
                    </w:rPr>
                    <w:t>Insieme di conoscenze ed abilità che caratterizzano tale profilo</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Il corso di laurea specialistica si caratterizza per il suo impianto centrato su un approccio interdisciplinare allo studio ed alla gestione dei processi di prevenzione, sviluppo, trasformazione e superamento dei conflitti sociali, interetnici e religiosi sia a livello interno che in quello internazionale.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La figura professionale formata dai curricula del Corso di laurea specialistica si fonda su tre aree fondamentali di competenze: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 capacità interpretative delle dinamiche in atto nel settore su indicato nel mondo della formazione, nella società e nel lavoro a partire dal possesso del quadro di riferimento storico e teorico;</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b. capacità di indirizzo e gestione di sistemi, agenzie, interventi formativi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c. capacità di attuazione di progetti formativi;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 questo fine ed in conformità con gli obiettivi formativi qualificanti della classe il Corso di laurea specialistica:</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xml:space="preserve">(1) comprende attività finalizzate all'acquisizione di conoscenze di alto livello nei vari campi dell’antropologia culturale, della storia e dei processi di cambiamento dei sistemi socio-politici ed economici e delle tradizioni, connettendo i vari </w:t>
                  </w:r>
                  <w:proofErr w:type="spellStart"/>
                  <w:r w:rsidRPr="002A7612">
                    <w:rPr>
                      <w:rFonts w:ascii="Times New Roman" w:eastAsia="Times New Roman" w:hAnsi="Times New Roman" w:cs="Times New Roman"/>
                      <w:sz w:val="20"/>
                      <w:szCs w:val="20"/>
                      <w:lang w:eastAsia="it-IT"/>
                    </w:rPr>
                    <w:t>saperi</w:t>
                  </w:r>
                  <w:proofErr w:type="spellEnd"/>
                  <w:r w:rsidRPr="002A7612">
                    <w:rPr>
                      <w:rFonts w:ascii="Times New Roman" w:eastAsia="Times New Roman" w:hAnsi="Times New Roman" w:cs="Times New Roman"/>
                      <w:sz w:val="20"/>
                      <w:szCs w:val="20"/>
                      <w:lang w:eastAsia="it-IT"/>
                    </w:rPr>
                    <w:t xml:space="preserve"> specialistici all'interno di un sistema coerente di conoscenze teoriche;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xml:space="preserve">(2) comprende attività dedicate all'acquisizione di conoscenze avanzate nei campi della teoria etnoantropologica e storico-religiosa, nonché dei metodi e delle tecniche propri delle discipline </w:t>
                  </w:r>
                  <w:proofErr w:type="spellStart"/>
                  <w:r w:rsidRPr="002A7612">
                    <w:rPr>
                      <w:rFonts w:ascii="Times New Roman" w:eastAsia="Times New Roman" w:hAnsi="Times New Roman" w:cs="Times New Roman"/>
                      <w:sz w:val="20"/>
                      <w:szCs w:val="20"/>
                      <w:lang w:eastAsia="it-IT"/>
                    </w:rPr>
                    <w:t>demoetnoantropologiche</w:t>
                  </w:r>
                  <w:proofErr w:type="spellEnd"/>
                  <w:r w:rsidRPr="002A7612">
                    <w:rPr>
                      <w:rFonts w:ascii="Times New Roman" w:eastAsia="Times New Roman" w:hAnsi="Times New Roman" w:cs="Times New Roman"/>
                      <w:sz w:val="20"/>
                      <w:szCs w:val="20"/>
                      <w:lang w:eastAsia="it-IT"/>
                    </w:rPr>
                    <w:t xml:space="preserve"> nel loro complesso; all’acquisizione di conoscenze adeguate nel campo delle scienze sociali e umane e in quello economico-statistico e giuridico-politologico; alla modellizzazione e all’analisi comparata di fenomeni sociali e culturali;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lastRenderedPageBreak/>
                    <w:t>(3) comprende almeno una quota di attività formative caratterizzate dall’acquisizione di conoscenze avanzate per la predisposizione e conduzione di progetti nel campo della prevenzione, trasformazione nonviolenta dei conflitti e della riconciliazione dopo la guerra e la violenza armata, della salvaguardia e valorizzazione dei beni etnoantropologici e in quello della comunicazione interculturale nei servizi, nella scuola e nella produzione.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xml:space="preserve">(4) prevede, in relazione a obiettivi specifici, attività esterne come </w:t>
                  </w:r>
                  <w:proofErr w:type="spellStart"/>
                  <w:r w:rsidRPr="002A7612">
                    <w:rPr>
                      <w:rFonts w:ascii="Times New Roman" w:eastAsia="Times New Roman" w:hAnsi="Times New Roman" w:cs="Times New Roman"/>
                      <w:sz w:val="20"/>
                      <w:szCs w:val="20"/>
                      <w:lang w:eastAsia="it-IT"/>
                    </w:rPr>
                    <w:t>stages</w:t>
                  </w:r>
                  <w:proofErr w:type="spellEnd"/>
                  <w:r w:rsidRPr="002A7612">
                    <w:rPr>
                      <w:rFonts w:ascii="Times New Roman" w:eastAsia="Times New Roman" w:hAnsi="Times New Roman" w:cs="Times New Roman"/>
                      <w:sz w:val="20"/>
                      <w:szCs w:val="20"/>
                      <w:lang w:eastAsia="it-IT"/>
                    </w:rPr>
                    <w:t xml:space="preserve"> etnografici, tirocini formativi presso organizzazioni intergovernative, governative e non governative che operino in questi settori, o in enti o istituti di ricerca, amministrazioni pubbliche e soggiorni di studio presso altre università italiane ed europee, anche nel quadro di accordi internazionali.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(5) comprende attività formative finalizzate all’acquisizione da parte degli studenti di competenze professionali costituite all’incrocio tra teoria e pratica, tra pluralità dei linguaggi, formati mediali e sistemi di comunicazione, tra contesto nazionale e internazionale.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Possibili sbocchi professionali.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La crescita della domanda di persone esperte in questi settori e di formatori di formatori può fondarsi su prospezioni di tipo qualitativo e in particolare sulle seguenti constatazioni: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 l’attuazione delle indicazioni delle Nazioni Unite e dell’OSCE prospettano un continuo incremento, in futuro, di personale preparato in questi settori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b. oltre alle Nazioni Unite e l’OSCE anche altre Organizzazioni Intergovernative, Governative e Non Governative, prevedono in futuro una sempre maggiore attenzione verso iniziative per prevedere lo sviluppo di conflitti armati (la segnalazione precoce), oppure per prevenirne l’esplosione attraverso forme di diplomazia preventiva o con iniziative cosiddette di «</w:t>
                  </w:r>
                  <w:proofErr w:type="spellStart"/>
                  <w:r w:rsidRPr="002A7612">
                    <w:rPr>
                      <w:rFonts w:ascii="Times New Roman" w:eastAsia="Times New Roman" w:hAnsi="Times New Roman" w:cs="Times New Roman"/>
                      <w:sz w:val="20"/>
                      <w:szCs w:val="20"/>
                      <w:lang w:eastAsia="it-IT"/>
                    </w:rPr>
                    <w:t>peace</w:t>
                  </w:r>
                  <w:proofErr w:type="spellEnd"/>
                  <w:r w:rsidRPr="002A7612">
                    <w:rPr>
                      <w:rFonts w:ascii="Times New Roman" w:eastAsia="Times New Roman" w:hAnsi="Times New Roman" w:cs="Times New Roman"/>
                      <w:sz w:val="20"/>
                      <w:szCs w:val="20"/>
                      <w:lang w:eastAsia="it-IT"/>
                    </w:rPr>
                    <w:t xml:space="preserve"> -</w:t>
                  </w:r>
                  <w:proofErr w:type="spellStart"/>
                  <w:r w:rsidRPr="002A7612">
                    <w:rPr>
                      <w:rFonts w:ascii="Times New Roman" w:eastAsia="Times New Roman" w:hAnsi="Times New Roman" w:cs="Times New Roman"/>
                      <w:sz w:val="20"/>
                      <w:szCs w:val="20"/>
                      <w:lang w:eastAsia="it-IT"/>
                    </w:rPr>
                    <w:t>making</w:t>
                  </w:r>
                  <w:proofErr w:type="spellEnd"/>
                  <w:r w:rsidRPr="002A7612">
                    <w:rPr>
                      <w:rFonts w:ascii="Times New Roman" w:eastAsia="Times New Roman" w:hAnsi="Times New Roman" w:cs="Times New Roman"/>
                      <w:sz w:val="20"/>
                      <w:szCs w:val="20"/>
                      <w:lang w:eastAsia="it-IT"/>
                    </w:rPr>
                    <w:t>» o di «</w:t>
                  </w:r>
                  <w:proofErr w:type="spellStart"/>
                  <w:r w:rsidRPr="002A7612">
                    <w:rPr>
                      <w:rFonts w:ascii="Times New Roman" w:eastAsia="Times New Roman" w:hAnsi="Times New Roman" w:cs="Times New Roman"/>
                      <w:sz w:val="20"/>
                      <w:szCs w:val="20"/>
                      <w:lang w:eastAsia="it-IT"/>
                    </w:rPr>
                    <w:t>peace</w:t>
                  </w:r>
                  <w:proofErr w:type="spellEnd"/>
                  <w:r w:rsidRPr="002A7612">
                    <w:rPr>
                      <w:rFonts w:ascii="Times New Roman" w:eastAsia="Times New Roman" w:hAnsi="Times New Roman" w:cs="Times New Roman"/>
                      <w:sz w:val="20"/>
                      <w:szCs w:val="20"/>
                      <w:lang w:eastAsia="it-IT"/>
                    </w:rPr>
                    <w:t>- building».</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c. La diffusione nei nostri paesi di .fenomeni quali gli etnocentrismi, i razzismi, le violenze "civili", la criminalità organizzata, la disintegrazione sociale ecc., sono condizioni negative che collegano la pace interna con la pace esterna. Questi fenomeni caratterizzano sempre più la nostra vita quotidiana, con il diffondersi di comportamenti di tipo razzistico nei paesi sviluppati contro gli immigrati provenienti da paesi extracomunitari, con la diffusione, nelle nostre scuole, di fenomeni di «bullismo», che stanno sempre più preoccupando i nostri docenti, o di «</w:t>
                  </w:r>
                  <w:proofErr w:type="spellStart"/>
                  <w:r w:rsidRPr="002A7612">
                    <w:rPr>
                      <w:rFonts w:ascii="Times New Roman" w:eastAsia="Times New Roman" w:hAnsi="Times New Roman" w:cs="Times New Roman"/>
                      <w:sz w:val="20"/>
                      <w:szCs w:val="20"/>
                      <w:lang w:eastAsia="it-IT"/>
                    </w:rPr>
                    <w:t>mobbismo</w:t>
                  </w:r>
                  <w:proofErr w:type="spellEnd"/>
                  <w:r w:rsidRPr="002A7612">
                    <w:rPr>
                      <w:rFonts w:ascii="Times New Roman" w:eastAsia="Times New Roman" w:hAnsi="Times New Roman" w:cs="Times New Roman"/>
                      <w:sz w:val="20"/>
                      <w:szCs w:val="20"/>
                      <w:lang w:eastAsia="it-IT"/>
                    </w:rPr>
                    <w:t>» nelle fabbriche e nei luoghi di lavoro, o di partecipazione di bambini alle attività criminali anche mafiose e, in certi paesi, anche alle guerre (si pensi al diffondersi del fenomeno dei bambini-soldato). Questi fenomeni sottolineano la necessità di figure professionali che comprendano fin dall’inizio le cause dell’insorgenza di questi problemi all’interno dei contesti culturali specifici e sappiano operare per prevenirli od almeno ridurne le loro capacità distruttive.</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d. In questo campo si stanno sviluppando attività e figure professionali svariate: i mediatori dei conflitti in ambiti vari, scuola, lavoro, quartieri, enti locali e organizzazioni varie: mediatori di cui la nostra società sente sempre più bisogno per contrastare il diffondersi di comportamenti di violenza e di sopruso; gli operatori della cooperazione alla pace: in organizzazioni intergovernative, governative, ed anche non governative, i monitori del rispetto dei diritti umani; gli osservatori elettorali; gli osservatori ed i facilitatori dei processi di democratizzazione; i facilitatori della ricostruzione della società civile dopo la guerra ed i conflitti violenti; i mitigatori dei conflitti; gli esperti di risoluzione nonviolenta dei conflitti; gli operatori degli istituendi «Corpi Civili di Pace» per l’intervento nonviolento in situazioni di conflitto; gli esperti per la progettazione ed il monitoraggio di interventi per la prevenzione e la trasformazione nonviolenta dei. conflitti; gli esperti al coordinamento di attività nell’ambito degli interventi di cooperazione alla pace e risoluzione nonviolenta dei conflitti. Per molte di queste figure potrà essere sufficiente la laurea triennale. Ma per la direzione, la progettazione, l’organizzazione e la gestione di questi servizi sarà necessaria anche una figura con formazione avanzata quale quella qui ipotizzata.</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e. La creazione, in varie città d’Italia, di centri di quartiere per la mediazione interculturale, la risoluzione nonviolenta dei conflitti e la valorizzazione sia della cultura locale che di quelle immigrate sottolinea l’esigenza di persone con una ottima preparazione in questi settori.</w:t>
                  </w:r>
                </w:p>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La realizzazione delle indicazioni delle Nazioni Unite della necessità dello sviluppo, in futuro, delle attività di formazione al dialogo interculturale, alla pace ed alla nonviolenza fin dalla prima età richiederà un notevole numero di formatori di formatori alla gestione creativa dei conflitti, alla educazione al dialogo, alla pace, alla nonviolenza, ed allo sviluppo umano, sociale ed economico.</w:t>
                  </w:r>
                </w:p>
              </w:tc>
            </w:tr>
          </w:tbl>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lastRenderedPageBreak/>
              <w:t> </w:t>
            </w:r>
          </w:p>
          <w:tbl>
            <w:tblPr>
              <w:tblW w:w="0" w:type="auto"/>
              <w:tblCellSpacing w:w="0" w:type="dxa"/>
              <w:tblCellMar>
                <w:left w:w="0" w:type="dxa"/>
                <w:right w:w="0" w:type="dxa"/>
              </w:tblCellMar>
              <w:tblLook w:val="04A0" w:firstRow="1" w:lastRow="0" w:firstColumn="1" w:lastColumn="0" w:noHBand="0" w:noVBand="1"/>
            </w:tblPr>
            <w:tblGrid>
              <w:gridCol w:w="9445"/>
            </w:tblGrid>
            <w:tr w:rsidR="002A7612" w:rsidRPr="002A7612">
              <w:trPr>
                <w:tblCellSpacing w:w="0" w:type="dxa"/>
              </w:trPr>
              <w:tc>
                <w:tcPr>
                  <w:tcW w:w="9638" w:type="dxa"/>
                  <w:shd w:val="clear" w:color="auto" w:fill="FFFFFF"/>
                  <w:vAlign w:val="center"/>
                  <w:hideMark/>
                </w:tcPr>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Strutture ove è possibile consultare il regolamento didattico del corso</w:t>
                  </w:r>
                </w:p>
              </w:tc>
            </w:tr>
            <w:tr w:rsidR="002A7612" w:rsidRPr="002A7612">
              <w:trPr>
                <w:tblCellSpacing w:w="0" w:type="dxa"/>
              </w:trPr>
              <w:tc>
                <w:tcPr>
                  <w:tcW w:w="9638" w:type="dxa"/>
                  <w:shd w:val="clear" w:color="auto" w:fill="FFFFFF"/>
                  <w:vAlign w:val="center"/>
                  <w:hideMark/>
                </w:tcPr>
                <w:p w:rsidR="002A7612" w:rsidRPr="002A7612" w:rsidRDefault="002A7612" w:rsidP="002A7612">
                  <w:pPr>
                    <w:spacing w:after="0" w:line="240" w:lineRule="auto"/>
                    <w:ind w:left="57" w:right="57"/>
                    <w:jc w:val="both"/>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xml:space="preserve">SEGRETERIA DELLE LAUREE SPECIALISTICHE,  C/O Facoltà di Scienze della Formazione Via di </w:t>
                  </w:r>
                  <w:proofErr w:type="spellStart"/>
                  <w:r w:rsidRPr="002A7612">
                    <w:rPr>
                      <w:rFonts w:ascii="Times New Roman" w:eastAsia="Times New Roman" w:hAnsi="Times New Roman" w:cs="Times New Roman"/>
                      <w:sz w:val="20"/>
                      <w:szCs w:val="20"/>
                      <w:lang w:eastAsia="it-IT"/>
                    </w:rPr>
                    <w:t>Parione</w:t>
                  </w:r>
                  <w:proofErr w:type="spellEnd"/>
                  <w:r w:rsidRPr="002A7612">
                    <w:rPr>
                      <w:rFonts w:ascii="Times New Roman" w:eastAsia="Times New Roman" w:hAnsi="Times New Roman" w:cs="Times New Roman"/>
                      <w:sz w:val="20"/>
                      <w:szCs w:val="20"/>
                      <w:lang w:eastAsia="it-IT"/>
                    </w:rPr>
                    <w:t xml:space="preserve"> 7 Firenze, </w:t>
                  </w:r>
                  <w:proofErr w:type="spellStart"/>
                  <w:r w:rsidRPr="002A7612">
                    <w:rPr>
                      <w:rFonts w:ascii="Times New Roman" w:eastAsia="Times New Roman" w:hAnsi="Times New Roman" w:cs="Times New Roman"/>
                      <w:sz w:val="20"/>
                      <w:szCs w:val="20"/>
                      <w:lang w:eastAsia="it-IT"/>
                    </w:rPr>
                    <w:t>tel</w:t>
                  </w:r>
                  <w:proofErr w:type="spellEnd"/>
                  <w:r w:rsidRPr="002A7612">
                    <w:rPr>
                      <w:rFonts w:ascii="Times New Roman" w:eastAsia="Times New Roman" w:hAnsi="Times New Roman" w:cs="Times New Roman"/>
                      <w:sz w:val="20"/>
                      <w:szCs w:val="20"/>
                      <w:lang w:eastAsia="it-IT"/>
                    </w:rPr>
                    <w:t xml:space="preserve"> 055 2720236, fax 055 2720236, email: </w:t>
                  </w:r>
                  <w:hyperlink r:id="rId5" w:history="1">
                    <w:r w:rsidRPr="002A7612">
                      <w:rPr>
                        <w:rFonts w:ascii="Times New Roman" w:eastAsia="Times New Roman" w:hAnsi="Times New Roman" w:cs="Times New Roman"/>
                        <w:color w:val="800080"/>
                        <w:sz w:val="20"/>
                        <w:szCs w:val="20"/>
                        <w:u w:val="single"/>
                        <w:lang w:eastAsia="it-IT"/>
                      </w:rPr>
                      <w:t>stefano.gambacurta@unifi.it</w:t>
                    </w:r>
                  </w:hyperlink>
                </w:p>
              </w:tc>
            </w:tr>
            <w:tr w:rsidR="002A7612" w:rsidRPr="002A7612">
              <w:trPr>
                <w:tblCellSpacing w:w="0" w:type="dxa"/>
              </w:trPr>
              <w:tc>
                <w:tcPr>
                  <w:tcW w:w="9638" w:type="dxa"/>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r>
          </w:tbl>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9445"/>
            </w:tblGrid>
            <w:tr w:rsidR="002A7612" w:rsidRPr="002A7612">
              <w:trPr>
                <w:trHeight w:val="1209"/>
                <w:tblCellSpacing w:w="0" w:type="dxa"/>
              </w:trPr>
              <w:tc>
                <w:tcPr>
                  <w:tcW w:w="5000" w:type="pct"/>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Referenti: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Prof. BUSONI Mila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Prof. CLEMENTE Pietro Luigi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Prof. AGAMENNONE Maurizio</w:t>
                  </w:r>
                </w:p>
              </w:tc>
            </w:tr>
            <w:tr w:rsidR="002A7612" w:rsidRPr="002A7612">
              <w:trPr>
                <w:tblCellSpacing w:w="0" w:type="dxa"/>
              </w:trPr>
              <w:tc>
                <w:tcPr>
                  <w:tcW w:w="5000" w:type="pct"/>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lastRenderedPageBreak/>
                    <w:t>AVVERTENZA</w:t>
                  </w:r>
                  <w:r w:rsidRPr="002A7612">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2A7612">
                    <w:rPr>
                      <w:rFonts w:ascii="Times New Roman" w:eastAsia="Times New Roman" w:hAnsi="Times New Roman" w:cs="Times New Roman"/>
                      <w:b/>
                      <w:bCs/>
                      <w:sz w:val="20"/>
                      <w:szCs w:val="20"/>
                      <w:lang w:eastAsia="it-IT"/>
                    </w:rPr>
                    <w:t>(T)</w:t>
                  </w:r>
                  <w:r w:rsidRPr="002A7612">
                    <w:rPr>
                      <w:rFonts w:ascii="Times New Roman" w:eastAsia="Times New Roman" w:hAnsi="Times New Roman" w:cs="Times New Roman"/>
                      <w:sz w:val="20"/>
                      <w:szCs w:val="20"/>
                      <w:lang w:eastAsia="it-IT"/>
                    </w:rPr>
                    <w:t> e quelli da acquisire nel biennio specialistico </w:t>
                  </w:r>
                  <w:r w:rsidRPr="002A7612">
                    <w:rPr>
                      <w:rFonts w:ascii="Times New Roman" w:eastAsia="Times New Roman" w:hAnsi="Times New Roman" w:cs="Times New Roman"/>
                      <w:b/>
                      <w:bCs/>
                      <w:sz w:val="20"/>
                      <w:szCs w:val="20"/>
                      <w:lang w:eastAsia="it-IT"/>
                    </w:rPr>
                    <w:t>(S)</w:t>
                  </w:r>
                  <w:r w:rsidRPr="002A7612">
                    <w:rPr>
                      <w:rFonts w:ascii="Times New Roman" w:eastAsia="Times New Roman" w:hAnsi="Times New Roman" w:cs="Times New Roman"/>
                      <w:sz w:val="20"/>
                      <w:szCs w:val="20"/>
                      <w:lang w:eastAsia="it-IT"/>
                    </w:rPr>
                    <w:t>.</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Il corso di studi è articolato in 3 </w:t>
                  </w:r>
                  <w:r w:rsidRPr="002A7612">
                    <w:rPr>
                      <w:rFonts w:ascii="Arial" w:eastAsia="Times New Roman" w:hAnsi="Arial" w:cs="Arial"/>
                      <w:i/>
                      <w:iCs/>
                      <w:sz w:val="20"/>
                      <w:szCs w:val="20"/>
                      <w:lang w:eastAsia="it-IT"/>
                    </w:rPr>
                    <w:t>curricula</w:t>
                  </w:r>
                </w:p>
                <w:p w:rsidR="002A7612" w:rsidRPr="002A7612" w:rsidRDefault="002A7612" w:rsidP="002A7612">
                  <w:pPr>
                    <w:spacing w:after="0" w:line="240" w:lineRule="auto"/>
                    <w:ind w:left="360" w:right="57" w:hanging="360"/>
                    <w:outlineLvl w:val="1"/>
                    <w:rPr>
                      <w:rFonts w:ascii="Times New Roman" w:eastAsia="Times New Roman" w:hAnsi="Times New Roman" w:cs="Times New Roman"/>
                      <w:b/>
                      <w:bCs/>
                      <w:sz w:val="36"/>
                      <w:szCs w:val="36"/>
                      <w:lang w:eastAsia="it-IT"/>
                    </w:rPr>
                  </w:pPr>
                  <w:r w:rsidRPr="002A7612">
                    <w:rPr>
                      <w:rFonts w:ascii="Arial" w:eastAsia="Times New Roman" w:hAnsi="Arial" w:cs="Arial"/>
                      <w:i/>
                      <w:iCs/>
                      <w:sz w:val="20"/>
                      <w:szCs w:val="20"/>
                      <w:lang w:eastAsia="it-IT"/>
                    </w:rPr>
                    <w:t>1.</w:t>
                  </w:r>
                  <w:r w:rsidRPr="002A7612">
                    <w:rPr>
                      <w:rFonts w:ascii="Times New Roman" w:eastAsia="Times New Roman" w:hAnsi="Times New Roman" w:cs="Times New Roman"/>
                      <w:sz w:val="14"/>
                      <w:szCs w:val="14"/>
                      <w:lang w:eastAsia="it-IT"/>
                    </w:rPr>
                    <w:t>                   </w:t>
                  </w:r>
                  <w:r w:rsidRPr="002A7612">
                    <w:rPr>
                      <w:rFonts w:ascii="Arial" w:eastAsia="Times New Roman" w:hAnsi="Arial" w:cs="Arial"/>
                      <w:i/>
                      <w:iCs/>
                      <w:sz w:val="20"/>
                      <w:szCs w:val="20"/>
                      <w:lang w:eastAsia="it-IT"/>
                    </w:rPr>
                    <w:t>Antropologia e etnografia (da Formazione multiculturale e relazioni interculturali, II° curriculum del Corso di Laurea di Formatore per lo sviluppo delle risorse umane e dell’interculturalità)</w:t>
                  </w:r>
                </w:p>
                <w:p w:rsidR="002A7612" w:rsidRPr="002A7612" w:rsidRDefault="002A7612" w:rsidP="002A7612">
                  <w:pPr>
                    <w:spacing w:after="0" w:line="240" w:lineRule="auto"/>
                    <w:ind w:left="360" w:right="57" w:hanging="360"/>
                    <w:outlineLvl w:val="1"/>
                    <w:rPr>
                      <w:rFonts w:ascii="Times New Roman" w:eastAsia="Times New Roman" w:hAnsi="Times New Roman" w:cs="Times New Roman"/>
                      <w:b/>
                      <w:bCs/>
                      <w:sz w:val="36"/>
                      <w:szCs w:val="36"/>
                      <w:lang w:eastAsia="it-IT"/>
                    </w:rPr>
                  </w:pPr>
                  <w:r w:rsidRPr="002A7612">
                    <w:rPr>
                      <w:rFonts w:ascii="Arial" w:eastAsia="Times New Roman" w:hAnsi="Arial" w:cs="Arial"/>
                      <w:i/>
                      <w:iCs/>
                      <w:sz w:val="20"/>
                      <w:szCs w:val="20"/>
                      <w:lang w:eastAsia="it-IT"/>
                    </w:rPr>
                    <w:t>2.</w:t>
                  </w:r>
                  <w:r w:rsidRPr="002A7612">
                    <w:rPr>
                      <w:rFonts w:ascii="Times New Roman" w:eastAsia="Times New Roman" w:hAnsi="Times New Roman" w:cs="Times New Roman"/>
                      <w:sz w:val="14"/>
                      <w:szCs w:val="14"/>
                      <w:lang w:eastAsia="it-IT"/>
                    </w:rPr>
                    <w:t>                   </w:t>
                  </w:r>
                  <w:r w:rsidRPr="002A7612">
                    <w:rPr>
                      <w:rFonts w:ascii="Arial" w:eastAsia="Times New Roman" w:hAnsi="Arial" w:cs="Arial"/>
                      <w:i/>
                      <w:iCs/>
                      <w:sz w:val="20"/>
                      <w:szCs w:val="20"/>
                      <w:lang w:eastAsia="it-IT"/>
                    </w:rPr>
                    <w:t>Antropologia e etnografia (da Operatori per la pace)</w:t>
                  </w:r>
                </w:p>
                <w:p w:rsidR="002A7612" w:rsidRPr="002A7612" w:rsidRDefault="002A7612" w:rsidP="002A7612">
                  <w:pPr>
                    <w:spacing w:after="0" w:line="240" w:lineRule="auto"/>
                    <w:ind w:left="360" w:right="57" w:hanging="360"/>
                    <w:outlineLvl w:val="1"/>
                    <w:rPr>
                      <w:rFonts w:ascii="Times New Roman" w:eastAsia="Times New Roman" w:hAnsi="Times New Roman" w:cs="Times New Roman"/>
                      <w:b/>
                      <w:bCs/>
                      <w:sz w:val="36"/>
                      <w:szCs w:val="36"/>
                      <w:lang w:eastAsia="it-IT"/>
                    </w:rPr>
                  </w:pPr>
                  <w:r w:rsidRPr="002A7612">
                    <w:rPr>
                      <w:rFonts w:ascii="Arial" w:eastAsia="Times New Roman" w:hAnsi="Arial" w:cs="Arial"/>
                      <w:i/>
                      <w:iCs/>
                      <w:sz w:val="20"/>
                      <w:szCs w:val="20"/>
                      <w:lang w:eastAsia="it-IT"/>
                    </w:rPr>
                    <w:t>3.</w:t>
                  </w:r>
                  <w:r w:rsidRPr="002A7612">
                    <w:rPr>
                      <w:rFonts w:ascii="Times New Roman" w:eastAsia="Times New Roman" w:hAnsi="Times New Roman" w:cs="Times New Roman"/>
                      <w:sz w:val="14"/>
                      <w:szCs w:val="14"/>
                      <w:lang w:eastAsia="it-IT"/>
                    </w:rPr>
                    <w:t>                   </w:t>
                  </w:r>
                  <w:r w:rsidRPr="002A7612">
                    <w:rPr>
                      <w:rFonts w:ascii="Arial" w:eastAsia="Times New Roman" w:hAnsi="Arial" w:cs="Arial"/>
                      <w:i/>
                      <w:iCs/>
                      <w:sz w:val="20"/>
                      <w:szCs w:val="20"/>
                      <w:lang w:eastAsia="it-IT"/>
                    </w:rPr>
                    <w:t>Scienze interculturali per la pace (da Operatori per 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r>
            <w:tr w:rsidR="002A7612" w:rsidRPr="002A7612">
              <w:trPr>
                <w:tblCellSpacing w:w="0" w:type="dxa"/>
              </w:trPr>
              <w:tc>
                <w:tcPr>
                  <w:tcW w:w="5000" w:type="pct"/>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lastRenderedPageBreak/>
                    <w:t> </w:t>
                  </w:r>
                </w:p>
              </w:tc>
            </w:tr>
          </w:tbl>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Arial" w:eastAsia="Times New Roman" w:hAnsi="Arial" w:cs="Arial"/>
                <w:b/>
                <w:bCs/>
                <w:sz w:val="28"/>
                <w:szCs w:val="28"/>
                <w:lang w:eastAsia="it-IT"/>
              </w:rPr>
              <w:t> </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Arial" w:eastAsia="Times New Roman" w:hAnsi="Arial" w:cs="Arial"/>
                <w:b/>
                <w:bCs/>
                <w:sz w:val="28"/>
                <w:szCs w:val="28"/>
                <w:lang w:eastAsia="it-IT"/>
              </w:rPr>
              <w:t>Antropologia e etnografia</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Times New Roman" w:eastAsia="Times New Roman" w:hAnsi="Times New Roman" w:cs="Times New Roman"/>
                <w:sz w:val="28"/>
                <w:szCs w:val="28"/>
                <w:lang w:eastAsia="it-IT"/>
              </w:rPr>
              <w:t>(</w:t>
            </w:r>
            <w:r w:rsidRPr="002A7612">
              <w:rPr>
                <w:rFonts w:ascii="Times New Roman" w:eastAsia="Times New Roman" w:hAnsi="Times New Roman" w:cs="Times New Roman"/>
                <w:sz w:val="24"/>
                <w:szCs w:val="24"/>
                <w:lang w:eastAsia="it-IT"/>
              </w:rPr>
              <w:t>da Formazione multiculturale e relazioni interculturali, II curriculum del Corso di Laurea in Formatore per lo sviluppo delle risorse umane e dell’interculturalità)</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Times New Roman" w:eastAsia="Times New Roman" w:hAnsi="Times New Roman" w:cs="Times New Roman"/>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2265"/>
              <w:gridCol w:w="688"/>
              <w:gridCol w:w="649"/>
              <w:gridCol w:w="649"/>
              <w:gridCol w:w="5174"/>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Discipline </w:t>
                  </w:r>
                  <w:proofErr w:type="spellStart"/>
                  <w:r w:rsidRPr="002A7612">
                    <w:rPr>
                      <w:rFonts w:ascii="Times New Roman" w:eastAsia="Times New Roman" w:hAnsi="Times New Roman" w:cs="Times New Roman"/>
                      <w:b/>
                      <w:bCs/>
                      <w:sz w:val="20"/>
                      <w:szCs w:val="20"/>
                      <w:lang w:eastAsia="it-IT"/>
                    </w:rPr>
                    <w:t>demoetnoantropologiche</w:t>
                  </w:r>
                  <w:proofErr w:type="spellEnd"/>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L-ART/08 : ETNOMUSICOLOGIA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Etnomusicologia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Antropologia della musica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Civiltà musicale afroamericana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 xml:space="preserve">Studi di </w:t>
                  </w:r>
                  <w:proofErr w:type="spellStart"/>
                  <w:r w:rsidRPr="002A7612">
                    <w:rPr>
                      <w:rFonts w:ascii="Times New Roman" w:eastAsia="Times New Roman" w:hAnsi="Times New Roman" w:cs="Times New Roman"/>
                      <w:sz w:val="20"/>
                      <w:szCs w:val="20"/>
                      <w:lang w:eastAsia="it-IT"/>
                    </w:rPr>
                    <w:t>popular</w:t>
                  </w:r>
                  <w:proofErr w:type="spellEnd"/>
                  <w:r w:rsidRPr="002A7612">
                    <w:rPr>
                      <w:rFonts w:ascii="Times New Roman" w:eastAsia="Times New Roman" w:hAnsi="Times New Roman" w:cs="Times New Roman"/>
                      <w:sz w:val="20"/>
                      <w:szCs w:val="20"/>
                      <w:lang w:eastAsia="it-IT"/>
                    </w:rPr>
                    <w:t xml:space="preserve"> music</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Etnomusicologia dell’area mediterranea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33</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b/>
                      <w:bCs/>
                      <w:color w:val="000000"/>
                      <w:sz w:val="20"/>
                      <w:szCs w:val="20"/>
                      <w:lang w:eastAsia="it-IT"/>
                    </w:rPr>
                    <w:t>Insegnamenti da CFU 3 o da 6 per un totale di CFU 33:</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Antropologia 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antropologico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dell’antropologia italiana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genere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 minoranze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peacekeeping</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giuridica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diritti umani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dell’etnocentrismo e del razzismo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linguaggio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proofErr w:type="spellStart"/>
                  <w:r w:rsidRPr="002A7612">
                    <w:rPr>
                      <w:rFonts w:ascii="Times New Roman" w:eastAsia="Times New Roman" w:hAnsi="Times New Roman" w:cs="Times New Roman"/>
                      <w:color w:val="000000"/>
                      <w:sz w:val="20"/>
                      <w:szCs w:val="20"/>
                      <w:lang w:eastAsia="it-IT"/>
                    </w:rPr>
                    <w:t>Etnoscienza</w:t>
                  </w:r>
                  <w:proofErr w:type="spellEnd"/>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Epistemologia ed ermeneutica etnografica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Metodologie etnografiche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medica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parentela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letteratura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dell’arte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dell’Italia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globalizzazione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Etnopsichiatria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museale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patrimonio culturale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lastRenderedPageBreak/>
                    <w:t>Discipline sociologiche</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12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Logica della ricerca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Problemi e strumenti della conoscenza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Teorie sociologiche moderne e contemporanee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Sistemi sociali comparati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delle scienze sociali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processi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rapporti interreligiosi</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51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42</w:t>
                  </w:r>
                </w:p>
              </w:tc>
              <w:tc>
                <w:tcPr>
                  <w:tcW w:w="245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65"/>
              <w:gridCol w:w="688"/>
              <w:gridCol w:w="649"/>
              <w:gridCol w:w="649"/>
              <w:gridCol w:w="5174"/>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Discipline </w:t>
                  </w:r>
                  <w:proofErr w:type="spellStart"/>
                  <w:r w:rsidRPr="002A7612">
                    <w:rPr>
                      <w:rFonts w:ascii="Times New Roman" w:eastAsia="Times New Roman" w:hAnsi="Times New Roman" w:cs="Times New Roman"/>
                      <w:b/>
                      <w:bCs/>
                      <w:sz w:val="20"/>
                      <w:szCs w:val="20"/>
                      <w:lang w:eastAsia="it-IT"/>
                    </w:rPr>
                    <w:t>demoetnoantropologiche</w:t>
                  </w:r>
                  <w:proofErr w:type="spellEnd"/>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culturale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CFU 1 relazione scritta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Epistemologia ed ermeneutica etnografica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 6</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Antropologia 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antropologico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dell’antropologia italiana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genere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 minoranze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peacekeeping</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giuridica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diritti umani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dell’etnocentrismo e del razzismo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linguaggio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proofErr w:type="spellStart"/>
                  <w:r w:rsidRPr="002A7612">
                    <w:rPr>
                      <w:rFonts w:ascii="Times New Roman" w:eastAsia="Times New Roman" w:hAnsi="Times New Roman" w:cs="Times New Roman"/>
                      <w:color w:val="000000"/>
                      <w:sz w:val="20"/>
                      <w:szCs w:val="20"/>
                      <w:lang w:eastAsia="it-IT"/>
                    </w:rPr>
                    <w:t>Etnoscienza</w:t>
                  </w:r>
                  <w:proofErr w:type="spellEnd"/>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Epistemologia ed ermeneutica etnografica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Metodologie etnografiche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medica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parentela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letteratura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dell’arte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dell’Italia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globalizzazione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Etnopsichiatria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Antropologia museale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patrimonio culturale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M-STO/07 : STORIA DEL CRISTIANESIMO E DELLE CHIESE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3 a scelta tra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cristianesimo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missioni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Discipline sociologiche e psicologiche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processi culturali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religione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3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M-PED/01 : PEDAGOGIA GENERALE E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Formazione alla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delle differenze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interculturale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Formazione alla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interculturale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Educazione di comunità</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della ricerca partecipativa in 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Matematica per le scienze sociali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Logica della ricerca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Problemi e strumenti della conoscenza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Teorie sociologiche moderne e contemporanee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famiglia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dell’educazione alla pace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nil"/>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SPS/10 : SOCIOLOGIA DELL'AMBIENTE E DEL TERRITORIO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delle migrazioni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Discipline storiche, geografiche e filosofiche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 12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M-FIL/01 : FILOSOFIA TEORETICA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Filosofia teoretica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M-FIL/03 : FILOSOFIA MORALE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filosofica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Bioetica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 9 a scelta tra i seguenti insegnamenti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M-STO/02 : STORIA MODERNA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moderna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M-STO/04 : STORIA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dell’ebraismo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 decolonizzazione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contemporanea</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75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56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19</w:t>
                  </w:r>
                </w:p>
              </w:tc>
              <w:tc>
                <w:tcPr>
                  <w:tcW w:w="215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54"/>
              <w:gridCol w:w="688"/>
              <w:gridCol w:w="653"/>
              <w:gridCol w:w="653"/>
              <w:gridCol w:w="5177"/>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Formazione interdisciplinare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IUS/09 : ISTITUZIONI DI DIRITTO PUBBLICO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Istituzioni di diritto pubblico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SPS/02 : STORIA DELLE DOTTRINE POLITICHE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lastRenderedPageBreak/>
                    <w:t>CFU 6 a scelta tra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politico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politico moderno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SECS-P/01 : ECONOMIA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Economia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SECS-S/04 : DEMOGRAFIA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Demografia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SPS/04 : SCIENZA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Relazioni internazionali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Scienza politica</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Lingue e </w:t>
                  </w:r>
                  <w:proofErr w:type="spellStart"/>
                  <w:r w:rsidRPr="002A7612">
                    <w:rPr>
                      <w:rFonts w:ascii="Times New Roman" w:eastAsia="Times New Roman" w:hAnsi="Times New Roman" w:cs="Times New Roman"/>
                      <w:b/>
                      <w:bCs/>
                      <w:sz w:val="20"/>
                      <w:szCs w:val="20"/>
                      <w:lang w:eastAsia="it-IT"/>
                    </w:rPr>
                    <w:t>civilta</w:t>
                  </w:r>
                  <w:proofErr w:type="spellEnd"/>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6 o da 12 CFU per un totale di CFU 12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L-LIN/21 : SLAVISTICA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bulgara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bulgara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ceca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ceca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polacca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polacca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russa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russa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serbo-croata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serbo-croata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L-OR/10 : STORIA DEI PAESI ISLAMICI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dei paesi islamici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dell’islamismo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Islamistica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L-OR/12 : LINGUA E LETTERATURA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L-OR/13 : ARMENISTICA, CAUCASOLOGIA, MONGOLISTICA E TURCOLOGIA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turca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turca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L-OR/17 : FILOSOFIE, RELIGIONI E STORIA DELL’INDIA E DELL’ASIA CENTRALE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Filosofie e religioni dell’India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storia del mondo rom</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L-OR/18 : INDOLOGIA E TIBETOLOGIA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storia del mondo indiano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sanscrita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L-OR/21 : LINGUE E LETTERATURE DELLA CINA E DELL’ASIA   SUD-ORIENTALE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cinese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cinese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L-OR/22 : LINGUE E LETTERATURE DEL GIAPPONE E DELLA COREA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giapponese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giapponese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24</w:t>
                  </w:r>
                </w:p>
              </w:tc>
              <w:tc>
                <w:tcPr>
                  <w:tcW w:w="250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54"/>
              <w:gridCol w:w="688"/>
              <w:gridCol w:w="653"/>
              <w:gridCol w:w="653"/>
              <w:gridCol w:w="5177"/>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L-FIL-LET/10 : LETTERATURA ITALIANA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italiana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w:t>
                  </w:r>
                  <w:r w:rsidRPr="002A7612">
                    <w:rPr>
                      <w:rFonts w:ascii="Times New Roman" w:eastAsia="Times New Roman" w:hAnsi="Times New Roman" w:cs="Times New Roman"/>
                      <w:color w:val="000000"/>
                      <w:sz w:val="20"/>
                      <w:szCs w:val="20"/>
                      <w:lang w:eastAsia="it-IT"/>
                    </w:rPr>
                    <w:t>PED</w:t>
                  </w:r>
                  <w:r w:rsidRPr="002A7612">
                    <w:rPr>
                      <w:rFonts w:ascii="Times New Roman" w:eastAsia="Times New Roman" w:hAnsi="Times New Roman" w:cs="Times New Roman"/>
                      <w:sz w:val="20"/>
                      <w:szCs w:val="20"/>
                      <w:lang w:eastAsia="it-IT"/>
                    </w:rPr>
                    <w:t>/01 : PEDAGOGIA GENERALE E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interculturale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M-PED/02 : STORIA DELLA PEDAGOGIA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Storia della pedagogia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M-PED/03 : DIDATTICA E PEDAGOGIA SPECIALE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della marginalità</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M-PED/03 : DIDATTICA E PEDAGOGIA SPECIALE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Tecniche della formazione a distanza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M-PSI/05 : PSICOLOGIA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M-STO/06 : STORIA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religioni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SPS/11: SOCIOLOGIA DEI FENOMENI POLITICI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movimenti collettivi</w:t>
                  </w:r>
                </w:p>
              </w:tc>
            </w:tr>
            <w:tr w:rsidR="002A7612" w:rsidRPr="002A7612">
              <w:trPr>
                <w:trHeight w:val="8775"/>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L-FIL-LET/14 : CRITICA LETTERARIA E LETTERATURE COMPARATE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Letterature comparate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L-LIN/01 : GLOTTOLOGIA E LINGUISTICA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Linguistica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Etnolinguistica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L-LIN/17 : LINGUA E LETTERATURA ROMENA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romena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L-LIN/18 : LINGUA E LETTERATURA ALBANESE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albanese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L-LIN/19 : FILOLOGIA UGRO-FINNICA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ungherese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L-LIN/20 : LINGUA E LETTERATURA NEOGRECA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neogreca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L-OR/07 : SEMITISTICA-LINGUE E LETTERATURE DELL'ETIOPIA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etiopica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L-OR/08 : EBRAICO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ebraica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Ebraistica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visuale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M-STO/06 : STORIA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culturale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Religioni dell’età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degli studi religiosi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SPS/05 : STORIA E ISTITUZIONI DELLE AMERICHE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dell’America latina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dell’America del Nord</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culture afroamericane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SPS/13 : STORIA E ISTITUZIONI DELL'AFRICA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dell’Africa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SPS/14 : STORIA E ISTITUZIONI DELL'ASIA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dell’Asia orientale</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54"/>
              <w:gridCol w:w="688"/>
              <w:gridCol w:w="653"/>
              <w:gridCol w:w="653"/>
              <w:gridCol w:w="5177"/>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Tipologie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15</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Prova finale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32</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27</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5</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Ulteriori conoscenze linguistiche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Abilità informatiche e relazionali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Tirocini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Altro: Laboratori</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lastRenderedPageBreak/>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51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29</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1810"/>
              <w:gridCol w:w="528"/>
              <w:gridCol w:w="528"/>
              <w:gridCol w:w="528"/>
              <w:gridCol w:w="4148"/>
            </w:tblGrid>
            <w:tr w:rsidR="002A7612" w:rsidRPr="002A7612">
              <w:trPr>
                <w:trHeight w:val="6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65" w:lineRule="atLeast"/>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65" w:lineRule="atLeast"/>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65" w:lineRule="atLeast"/>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65" w:lineRule="atLeast"/>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65" w:lineRule="atLeast"/>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c>
            </w:tr>
          </w:tbl>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Arial" w:eastAsia="Times New Roman" w:hAnsi="Arial" w:cs="Arial"/>
                <w:b/>
                <w:bCs/>
                <w:sz w:val="28"/>
                <w:szCs w:val="28"/>
                <w:lang w:eastAsia="it-IT"/>
              </w:rPr>
              <w:t> </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Arial" w:eastAsia="Times New Roman" w:hAnsi="Arial" w:cs="Arial"/>
                <w:b/>
                <w:bCs/>
                <w:sz w:val="28"/>
                <w:szCs w:val="28"/>
                <w:lang w:eastAsia="it-IT"/>
              </w:rPr>
              <w:t>Antropologia e etnografia</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Times New Roman" w:eastAsia="Times New Roman" w:hAnsi="Times New Roman" w:cs="Times New Roman"/>
                <w:sz w:val="24"/>
                <w:szCs w:val="24"/>
                <w:lang w:eastAsia="it-IT"/>
              </w:rPr>
              <w:t>(da Operatori per la pace)</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Times New Roman" w:eastAsia="Times New Roman" w:hAnsi="Times New Roman" w:cs="Times New Roman"/>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2265"/>
              <w:gridCol w:w="688"/>
              <w:gridCol w:w="649"/>
              <w:gridCol w:w="649"/>
              <w:gridCol w:w="5174"/>
            </w:tblGrid>
            <w:tr w:rsidR="002A7612" w:rsidRPr="002A7612">
              <w:trPr>
                <w:tblCellSpacing w:w="0" w:type="dxa"/>
              </w:trPr>
              <w:tc>
                <w:tcPr>
                  <w:tcW w:w="11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1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Discipline </w:t>
                  </w:r>
                  <w:proofErr w:type="spellStart"/>
                  <w:r w:rsidRPr="002A7612">
                    <w:rPr>
                      <w:rFonts w:ascii="Times New Roman" w:eastAsia="Times New Roman" w:hAnsi="Times New Roman" w:cs="Times New Roman"/>
                      <w:b/>
                      <w:bCs/>
                      <w:sz w:val="20"/>
                      <w:szCs w:val="20"/>
                      <w:lang w:eastAsia="it-IT"/>
                    </w:rPr>
                    <w:t>demoetnoantropologiche</w:t>
                  </w:r>
                  <w:proofErr w:type="spellEnd"/>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L-ART/08 : ETNOMUSICOLOGIA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Antropologia della musica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Civiltà musicale afroamericana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 xml:space="preserve">Studi di </w:t>
                  </w:r>
                  <w:proofErr w:type="spellStart"/>
                  <w:r w:rsidRPr="002A7612">
                    <w:rPr>
                      <w:rFonts w:ascii="Times New Roman" w:eastAsia="Times New Roman" w:hAnsi="Times New Roman" w:cs="Times New Roman"/>
                      <w:sz w:val="20"/>
                      <w:szCs w:val="20"/>
                      <w:lang w:eastAsia="it-IT"/>
                    </w:rPr>
                    <w:t>popular</w:t>
                  </w:r>
                  <w:proofErr w:type="spellEnd"/>
                  <w:r w:rsidRPr="002A7612">
                    <w:rPr>
                      <w:rFonts w:ascii="Times New Roman" w:eastAsia="Times New Roman" w:hAnsi="Times New Roman" w:cs="Times New Roman"/>
                      <w:sz w:val="20"/>
                      <w:szCs w:val="20"/>
                      <w:lang w:eastAsia="it-IT"/>
                    </w:rPr>
                    <w:t xml:space="preserve"> music</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Etnomusicologia dell’area mediterranea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Antropologia culturale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27</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b/>
                      <w:bCs/>
                      <w:color w:val="000000"/>
                      <w:sz w:val="20"/>
                      <w:szCs w:val="20"/>
                      <w:lang w:eastAsia="it-IT"/>
                    </w:rPr>
                    <w:t>Insegnamenti da CFU 3 o da 6 per un totale di CFU 27</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antropologico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dell’antropologia italiana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genere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 minoranze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peacekeeping</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giuridica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diritti umani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dell’etnocentrismo e del razzismo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linguaggio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proofErr w:type="spellStart"/>
                  <w:r w:rsidRPr="002A7612">
                    <w:rPr>
                      <w:rFonts w:ascii="Times New Roman" w:eastAsia="Times New Roman" w:hAnsi="Times New Roman" w:cs="Times New Roman"/>
                      <w:color w:val="000000"/>
                      <w:sz w:val="20"/>
                      <w:szCs w:val="20"/>
                      <w:lang w:eastAsia="it-IT"/>
                    </w:rPr>
                    <w:t>Etnoscienza</w:t>
                  </w:r>
                  <w:proofErr w:type="spellEnd"/>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Epistemologia ed ermeneutica etnografica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Metodologie etnografiche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medica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parentela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letteratura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dell’arte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dell’Italia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globalizzazione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Etnopsichiatria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museale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patrimonio culturale</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Discipline 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processi culturali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3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Logica della ricerca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Problemi e strumenti della conoscenza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Teorie sociologiche moderne e contemporanee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Sistemi sociali comparati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delle scienze sociali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rapporti interreligiosi</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36</w:t>
                  </w:r>
                </w:p>
              </w:tc>
              <w:tc>
                <w:tcPr>
                  <w:tcW w:w="280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79"/>
              <w:gridCol w:w="688"/>
              <w:gridCol w:w="661"/>
              <w:gridCol w:w="662"/>
              <w:gridCol w:w="5135"/>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Discipline </w:t>
                  </w:r>
                  <w:proofErr w:type="spellStart"/>
                  <w:r w:rsidRPr="002A7612">
                    <w:rPr>
                      <w:rFonts w:ascii="Times New Roman" w:eastAsia="Times New Roman" w:hAnsi="Times New Roman" w:cs="Times New Roman"/>
                      <w:b/>
                      <w:bCs/>
                      <w:sz w:val="20"/>
                      <w:szCs w:val="20"/>
                      <w:lang w:eastAsia="it-IT"/>
                    </w:rPr>
                    <w:t>demoetnoantropologiche</w:t>
                  </w:r>
                  <w:proofErr w:type="spellEnd"/>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Etnografia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12</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w:t>
                  </w:r>
                  <w:r w:rsidRPr="002A7612">
                    <w:rPr>
                      <w:rFonts w:ascii="Times New Roman" w:eastAsia="Times New Roman" w:hAnsi="Times New Roman" w:cs="Times New Roman"/>
                      <w:color w:val="000000"/>
                      <w:sz w:val="20"/>
                      <w:szCs w:val="20"/>
                      <w:lang w:eastAsia="it-IT"/>
                    </w:rPr>
                    <w:t> </w:t>
                  </w:r>
                  <w:r w:rsidRPr="002A7612">
                    <w:rPr>
                      <w:rFonts w:ascii="Times New Roman" w:eastAsia="Times New Roman" w:hAnsi="Times New Roman" w:cs="Times New Roman"/>
                      <w:b/>
                      <w:bCs/>
                      <w:color w:val="000000"/>
                      <w:sz w:val="20"/>
                      <w:szCs w:val="20"/>
                      <w:lang w:eastAsia="it-IT"/>
                    </w:rPr>
                    <w:t>per un totale di CFU 12</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antropologico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dell’antropologia italiana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genere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 minoranze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peacekeeping</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giuridica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diritti umani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dell’etnocentrismo e del razzismo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linguaggio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proofErr w:type="spellStart"/>
                  <w:r w:rsidRPr="002A7612">
                    <w:rPr>
                      <w:rFonts w:ascii="Times New Roman" w:eastAsia="Times New Roman" w:hAnsi="Times New Roman" w:cs="Times New Roman"/>
                      <w:color w:val="000000"/>
                      <w:sz w:val="20"/>
                      <w:szCs w:val="20"/>
                      <w:lang w:eastAsia="it-IT"/>
                    </w:rPr>
                    <w:t>Etnoscienza</w:t>
                  </w:r>
                  <w:proofErr w:type="spellEnd"/>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Epistemologia ed ermeneutica etnografica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Metodologie etnografiche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medica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parentela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letteratura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dell’arte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dell’Italia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globalizzazione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Etnopsichiatria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museale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patrimonio culturale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M-STO/07 : STORIA DEL CRISTIANESIMO E DELLE CHIESE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 CFU  a scelta tra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cristianesimo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missioni</w:t>
                  </w:r>
                </w:p>
              </w:tc>
            </w:tr>
            <w:tr w:rsidR="002A7612" w:rsidRPr="002A7612">
              <w:trPr>
                <w:tblCellSpacing w:w="0" w:type="dxa"/>
              </w:trPr>
              <w:tc>
                <w:tcPr>
                  <w:tcW w:w="1200" w:type="pct"/>
                  <w:vMerge w:val="restar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Discipline sociologiche e psicologiche</w:t>
                  </w:r>
                </w:p>
              </w:tc>
              <w:tc>
                <w:tcPr>
                  <w:tcW w:w="350" w:type="pct"/>
                  <w:vMerge w:val="restar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w:t>
                  </w:r>
                </w:p>
              </w:tc>
            </w:tr>
            <w:tr w:rsidR="002A7612" w:rsidRPr="002A7612">
              <w:trPr>
                <w:tblCellSpacing w:w="0" w:type="dxa"/>
              </w:trPr>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Sistemi sociali comparati</w:t>
                  </w:r>
                </w:p>
              </w:tc>
            </w:tr>
            <w:tr w:rsidR="002A7612" w:rsidRPr="002A7612">
              <w:trPr>
                <w:tblCellSpacing w:w="0" w:type="dxa"/>
              </w:trPr>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delle scienze sociali</w:t>
                  </w:r>
                </w:p>
              </w:tc>
            </w:tr>
            <w:tr w:rsidR="002A7612" w:rsidRPr="002A7612">
              <w:trPr>
                <w:tblCellSpacing w:w="0" w:type="dxa"/>
              </w:trPr>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dello sviluppo</w:t>
                  </w:r>
                </w:p>
              </w:tc>
            </w:tr>
            <w:tr w:rsidR="002A7612" w:rsidRPr="002A7612">
              <w:trPr>
                <w:tblCellSpacing w:w="0" w:type="dxa"/>
              </w:trPr>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808080"/>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M-PED/01 : PEDAGOGIA GENERALE E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Formazione alla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delle differenze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Teoria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interculturale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Educazione di comunità</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della ricerca partecipativa in 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Matematica per le scienze sociali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Logica della ricerca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Problemi e strumenti della conoscenza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Teorie sociologiche moderne e contemporanee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famiglia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dell’educazione alla pace</w:t>
                  </w:r>
                </w:p>
              </w:tc>
            </w:tr>
            <w:tr w:rsidR="002A7612" w:rsidRPr="002A7612">
              <w:trPr>
                <w:tblCellSpacing w:w="0" w:type="dxa"/>
              </w:trPr>
              <w:tc>
                <w:tcPr>
                  <w:tcW w:w="1200" w:type="pct"/>
                  <w:vMerge w:val="restar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Discipline storiche, geografiche e filosofiche</w:t>
                  </w:r>
                </w:p>
              </w:tc>
              <w:tc>
                <w:tcPr>
                  <w:tcW w:w="350" w:type="pct"/>
                  <w:vMerge w:val="restar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M-GGR/02 : GEOGRAFIA ECONOMICO-POLITICA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politica ed economica</w:t>
                  </w:r>
                </w:p>
              </w:tc>
            </w:tr>
            <w:tr w:rsidR="002A7612" w:rsidRPr="002A7612">
              <w:trPr>
                <w:tblCellSpacing w:w="0" w:type="dxa"/>
              </w:trPr>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M-GGR/02 : GEOGRAFIA ECONOMICO-POLITICA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Politiche dell’ambiente</w:t>
                  </w:r>
                </w:p>
              </w:tc>
            </w:tr>
            <w:tr w:rsidR="002A7612" w:rsidRPr="002A7612">
              <w:trPr>
                <w:tblCellSpacing w:w="0" w:type="dxa"/>
              </w:trPr>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M-STO/04 : STORIA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contemporanea</w:t>
                  </w:r>
                </w:p>
              </w:tc>
            </w:tr>
            <w:tr w:rsidR="002A7612" w:rsidRPr="002A7612">
              <w:trPr>
                <w:tblCellSpacing w:w="0" w:type="dxa"/>
              </w:trPr>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808080"/>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808080"/>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M-FIL/01 : FILOSOFIA TEORETICA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Filosofia teoretica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M-FIL/03 : FILOSOFIA MORALE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filosofica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Bioetica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M-GGR/02 : GEOGRAFIA ECONOMICO-POLITICA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politica ed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Politiche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Organizzazione territoriale e sviluppo sostenibile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M-STO/02 : STORIA MODERNA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moderna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M-STO/04 : STORIA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dell’ebraismo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 decolonizzazione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81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27</w:t>
                  </w:r>
                </w:p>
              </w:tc>
              <w:tc>
                <w:tcPr>
                  <w:tcW w:w="270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79"/>
              <w:gridCol w:w="688"/>
              <w:gridCol w:w="661"/>
              <w:gridCol w:w="662"/>
              <w:gridCol w:w="5135"/>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Formazione interdisciplinare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IUS/09 : ISTITUZIONI DI DIRITTO PUBBLICO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Istituzioni di diritto pubblico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SECS-P/01 : ECONOMIA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Economia politica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SPS/04 : SCIENZA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Relazioni internazionali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SPS/04 : SCIENZA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Scienza politica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SPS/02 : STORIA DELLE DOTTRINE POLITICHE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politico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politico moderno</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Lingue e </w:t>
                  </w:r>
                  <w:proofErr w:type="spellStart"/>
                  <w:r w:rsidRPr="002A7612">
                    <w:rPr>
                      <w:rFonts w:ascii="Times New Roman" w:eastAsia="Times New Roman" w:hAnsi="Times New Roman" w:cs="Times New Roman"/>
                      <w:b/>
                      <w:bCs/>
                      <w:sz w:val="20"/>
                      <w:szCs w:val="20"/>
                      <w:lang w:eastAsia="it-IT"/>
                    </w:rPr>
                    <w:t>civilta</w:t>
                  </w:r>
                  <w:proofErr w:type="spellEnd"/>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L-LIN/21 : SLAVISTICA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bulgara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bulgara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ceca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ceca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polacca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polacca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russa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russa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serbo-croata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serbo-croata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L-OR/12 : LINGUA E LETTERATURA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L-OR/13 : ARMENISTICA, CAUCASOLOGIA, MONGOLISTICA E TURCOLOGIA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turca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turca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L-OR/17 : FILOSOFIE, RELIGIONI E STORIA DELL’INDIA E DELL’ASIA CENTRALE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Filosofie e religioni dell’India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storia del mondo rom</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L-OR/18 : INDOLOGIA E TIBETOLOGIA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storia del mondo indiano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sanscrita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L-OR/21 : LINGUE E LETTERATURE DELLA CINA E DELL’ASIA SUD-ORIENTALE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cinese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cinese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L-OR/22 : LINGUE E LETTERATURE DEL GIAPPONE E DELLA COREA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giapponese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giapponese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12</w:t>
                  </w:r>
                </w:p>
              </w:tc>
              <w:tc>
                <w:tcPr>
                  <w:tcW w:w="270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79"/>
              <w:gridCol w:w="688"/>
              <w:gridCol w:w="661"/>
              <w:gridCol w:w="662"/>
              <w:gridCol w:w="5135"/>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55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IUS/13 : DIRITTO INTERNAZIONALE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Diritto internazionale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SECS-P/02 : POLITICA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Politica economica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SECS-S/05 : STATISTICA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Statistica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INF/01 : INFORMATICA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Informatica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IUS/02 : DIRITTO PRIVATO COMPARATO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Diritto privato comparato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IUS/21 : DIRITTO PUBBLICO COMPARATO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Diritto pubblico comparato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IUS/14 : DIRITTO DELL'UNIONE EUROPEA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Diritto dell’Unione Europea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M-PSI/05 : PSICOLOGIA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L-FIL-LET/14 : CRITICA LETTERARIA E LETTERATURE COMPARATE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Letterature comparate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L-LIN/01 : GLOTTOLOGIA E LINGUISTICA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Etnolinguistica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Linguistica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L-LIN/17 : LINGUA E LETTERATURA ROMENA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romena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L-LIN/18 : LINGUA E LETTERATURA ALBANESE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albanese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L-LIN/19 : FILOLOGIA UGRO-FINNICA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ungherese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L-LIN/20 : LINGUA E LETTERATURA NEOGRECA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neogreca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L-OR/01 : STORIA DEL VICINO ORIENTE ANTICO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Storia del Vicino Oriente antico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Storia delle religioni del Vicino Oriente antico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L-OR/05 : ARCHEOLOGIA E STORIA DELL'ARTE DEL VICINO ORIENTE ANTICO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Archeologia e storia dell'arte del vicino oriente antico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L-OR/07 : SEMITISTICA-LINGUE E LETTERATURE DELL'ETIOPIA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etiopica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L-OR/08 : EBRAICO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ebraica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Ebraistica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visuale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M-PED/02 : STORIA DELLA PEDAGOGIA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dell’infanzia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SECS-P/08 : ECONOMIA E GESTIONE DELLE IMPRESE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Tecniche di direzione e gestione di organizzazioni per 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SPS/01 : FILOSOFIA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SPS/05 : STORIA E ISTITUZIONI DELLE AMERICHE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dell’America latina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dell’America del Nord</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culture afroamericane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SPS/13 : STORIA E ISTITUZIONI DELL'AFRICA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dell’Africa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SPS/14 : STORIA E ISTITUZIONI DELL'ASIA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dell’Asia orientale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M-STO/06 : STORIA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culturale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Religioni dell’età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degli studi religiosi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M-PSI/05 : PSICOLOGIA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dei conflitti di massa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della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interculturale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Psicologia sociale</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lastRenderedPageBreak/>
              <w:t> </w:t>
            </w:r>
          </w:p>
          <w:tbl>
            <w:tblPr>
              <w:tblW w:w="0" w:type="auto"/>
              <w:tblCellSpacing w:w="0" w:type="dxa"/>
              <w:tblCellMar>
                <w:left w:w="0" w:type="dxa"/>
                <w:right w:w="0" w:type="dxa"/>
              </w:tblCellMar>
              <w:tblLook w:val="04A0" w:firstRow="1" w:lastRow="0" w:firstColumn="1" w:lastColumn="0" w:noHBand="0" w:noVBand="1"/>
            </w:tblPr>
            <w:tblGrid>
              <w:gridCol w:w="2254"/>
              <w:gridCol w:w="688"/>
              <w:gridCol w:w="653"/>
              <w:gridCol w:w="653"/>
              <w:gridCol w:w="5177"/>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 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 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Tipologie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21</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Prova finale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Altre (art.10, comma1, lettera f)</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42</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20</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Ulteriori conoscenze linguistiche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Abilità informatiche e relazionali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Tirocini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Altro: laboratori</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41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39</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1810"/>
              <w:gridCol w:w="528"/>
              <w:gridCol w:w="528"/>
              <w:gridCol w:w="528"/>
              <w:gridCol w:w="4148"/>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c>
            </w:tr>
          </w:tbl>
          <w:p w:rsidR="002A7612" w:rsidRPr="002A7612" w:rsidRDefault="002A7612" w:rsidP="002A7612">
            <w:pPr>
              <w:spacing w:after="24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Arial" w:eastAsia="Times New Roman" w:hAnsi="Arial" w:cs="Arial"/>
                <w:b/>
                <w:bCs/>
                <w:sz w:val="28"/>
                <w:szCs w:val="28"/>
                <w:lang w:eastAsia="it-IT"/>
              </w:rPr>
              <w:t>Scienze interculturali per la pace</w:t>
            </w:r>
          </w:p>
          <w:p w:rsidR="002A7612" w:rsidRPr="002A7612" w:rsidRDefault="002A7612" w:rsidP="002A7612">
            <w:pPr>
              <w:spacing w:after="0" w:line="240" w:lineRule="auto"/>
              <w:ind w:left="57" w:right="57"/>
              <w:jc w:val="center"/>
              <w:outlineLvl w:val="1"/>
              <w:rPr>
                <w:rFonts w:ascii="Times New Roman" w:eastAsia="Times New Roman" w:hAnsi="Times New Roman" w:cs="Times New Roman"/>
                <w:b/>
                <w:bCs/>
                <w:sz w:val="36"/>
                <w:szCs w:val="36"/>
                <w:lang w:eastAsia="it-IT"/>
              </w:rPr>
            </w:pPr>
            <w:r w:rsidRPr="002A7612">
              <w:rPr>
                <w:rFonts w:ascii="Times New Roman" w:eastAsia="Times New Roman" w:hAnsi="Times New Roman" w:cs="Times New Roman"/>
                <w:sz w:val="24"/>
                <w:szCs w:val="24"/>
                <w:lang w:eastAsia="it-IT"/>
              </w:rPr>
              <w:t>(da Operatori per 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4"/>
                <w:szCs w:val="24"/>
                <w:lang w:eastAsia="it-IT"/>
              </w:rPr>
              <w:t> </w:t>
            </w:r>
          </w:p>
          <w:tbl>
            <w:tblPr>
              <w:tblW w:w="0" w:type="auto"/>
              <w:tblCellSpacing w:w="0" w:type="dxa"/>
              <w:tblCellMar>
                <w:left w:w="0" w:type="dxa"/>
                <w:right w:w="0" w:type="dxa"/>
              </w:tblCellMar>
              <w:tblLook w:val="04A0" w:firstRow="1" w:lastRow="0" w:firstColumn="1" w:lastColumn="0" w:noHBand="0" w:noVBand="1"/>
            </w:tblPr>
            <w:tblGrid>
              <w:gridCol w:w="2265"/>
              <w:gridCol w:w="688"/>
              <w:gridCol w:w="649"/>
              <w:gridCol w:w="649"/>
              <w:gridCol w:w="5174"/>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Discipline </w:t>
                  </w:r>
                  <w:proofErr w:type="spellStart"/>
                  <w:r w:rsidRPr="002A7612">
                    <w:rPr>
                      <w:rFonts w:ascii="Times New Roman" w:eastAsia="Times New Roman" w:hAnsi="Times New Roman" w:cs="Times New Roman"/>
                      <w:b/>
                      <w:bCs/>
                      <w:sz w:val="20"/>
                      <w:szCs w:val="20"/>
                      <w:lang w:eastAsia="it-IT"/>
                    </w:rPr>
                    <w:t>demoetnoantropologiche</w:t>
                  </w:r>
                  <w:proofErr w:type="spellEnd"/>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L-ART/08 : ETNOMUSICOLOGIA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Antropologia della musica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Civiltà musicale afroamericana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 xml:space="preserve">Studi di </w:t>
                  </w:r>
                  <w:proofErr w:type="spellStart"/>
                  <w:r w:rsidRPr="002A7612">
                    <w:rPr>
                      <w:rFonts w:ascii="Times New Roman" w:eastAsia="Times New Roman" w:hAnsi="Times New Roman" w:cs="Times New Roman"/>
                      <w:sz w:val="20"/>
                      <w:szCs w:val="20"/>
                      <w:lang w:eastAsia="it-IT"/>
                    </w:rPr>
                    <w:t>popular</w:t>
                  </w:r>
                  <w:proofErr w:type="spellEnd"/>
                  <w:r w:rsidRPr="002A7612">
                    <w:rPr>
                      <w:rFonts w:ascii="Times New Roman" w:eastAsia="Times New Roman" w:hAnsi="Times New Roman" w:cs="Times New Roman"/>
                      <w:sz w:val="20"/>
                      <w:szCs w:val="20"/>
                      <w:lang w:eastAsia="it-IT"/>
                    </w:rPr>
                    <w:t xml:space="preserve"> music</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Etnomusicologia dell’area mediterranea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Antropologia culturale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27</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w:t>
                  </w:r>
                  <w:r w:rsidRPr="002A7612">
                    <w:rPr>
                      <w:rFonts w:ascii="Times New Roman" w:eastAsia="Times New Roman" w:hAnsi="Times New Roman" w:cs="Times New Roman"/>
                      <w:b/>
                      <w:bCs/>
                      <w:sz w:val="20"/>
                      <w:szCs w:val="20"/>
                      <w:lang w:eastAsia="it-IT"/>
                    </w:rPr>
                    <w:t> 27 a scelta fra: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antropologico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dell’antropologia italiana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genere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 minoranze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peacekeeping</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giuridica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diritti umani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dell’etnocentrismo e del razzismo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linguaggio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proofErr w:type="spellStart"/>
                  <w:r w:rsidRPr="002A7612">
                    <w:rPr>
                      <w:rFonts w:ascii="Times New Roman" w:eastAsia="Times New Roman" w:hAnsi="Times New Roman" w:cs="Times New Roman"/>
                      <w:color w:val="000000"/>
                      <w:sz w:val="20"/>
                      <w:szCs w:val="20"/>
                      <w:lang w:eastAsia="it-IT"/>
                    </w:rPr>
                    <w:t>Etnoscienza</w:t>
                  </w:r>
                  <w:proofErr w:type="spellEnd"/>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Epistemologia ed ermeneutica etnografica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Metodologie etnografiche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medica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parentela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letteratura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dell’arte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Antropologia dell’Italia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globalizzazione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Etnopsichiatria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museale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patrimonio culturale</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lastRenderedPageBreak/>
                    <w:t>Discipline sociologiche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processi culturali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3 a scelta fra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rapporti interreligiosi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Logica della ricerca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Problemi e strumenti della conoscenza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Teorie sociologiche moderne e contemporanee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36</w:t>
                  </w:r>
                </w:p>
              </w:tc>
              <w:tc>
                <w:tcPr>
                  <w:tcW w:w="215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2265"/>
              <w:gridCol w:w="688"/>
              <w:gridCol w:w="649"/>
              <w:gridCol w:w="649"/>
              <w:gridCol w:w="5174"/>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Discipline </w:t>
                  </w:r>
                  <w:proofErr w:type="spellStart"/>
                  <w:r w:rsidRPr="002A7612">
                    <w:rPr>
                      <w:rFonts w:ascii="Times New Roman" w:eastAsia="Times New Roman" w:hAnsi="Times New Roman" w:cs="Times New Roman"/>
                      <w:b/>
                      <w:bCs/>
                      <w:sz w:val="20"/>
                      <w:szCs w:val="20"/>
                      <w:lang w:eastAsia="it-IT"/>
                    </w:rPr>
                    <w:t>demoetnoantropologiche</w:t>
                  </w:r>
                  <w:proofErr w:type="spellEnd"/>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Etnografia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w:t>
                  </w:r>
                  <w:r w:rsidRPr="002A7612">
                    <w:rPr>
                      <w:rFonts w:ascii="Times New Roman" w:eastAsia="Times New Roman" w:hAnsi="Times New Roman" w:cs="Times New Roman"/>
                      <w:b/>
                      <w:bCs/>
                      <w:sz w:val="20"/>
                      <w:szCs w:val="20"/>
                      <w:lang w:eastAsia="it-IT"/>
                    </w:rPr>
                    <w:t> 6 a scelta fra:</w:t>
                  </w:r>
                </w:p>
                <w:p w:rsidR="002A7612" w:rsidRPr="002A7612" w:rsidRDefault="002A7612" w:rsidP="002A7612">
                  <w:pPr>
                    <w:spacing w:after="0" w:line="240" w:lineRule="auto"/>
                    <w:ind w:left="57" w:right="57"/>
                    <w:jc w:val="both"/>
                    <w:rPr>
                      <w:rFonts w:ascii="Times New Roman" w:eastAsia="Times New Roman" w:hAnsi="Times New Roman" w:cs="Times New Roman"/>
                      <w:b/>
                      <w:bCs/>
                      <w:sz w:val="32"/>
                      <w:szCs w:val="32"/>
                      <w:lang w:eastAsia="it-IT"/>
                    </w:rPr>
                  </w:pPr>
                  <w:r w:rsidRPr="002A7612">
                    <w:rPr>
                      <w:rFonts w:ascii="Times New Roman" w:eastAsia="Times New Roman" w:hAnsi="Times New Roman" w:cs="Times New Roman"/>
                      <w:sz w:val="20"/>
                      <w:szCs w:val="20"/>
                      <w:lang w:eastAsia="it-IT"/>
                    </w:rPr>
                    <w:t>Antropologia 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antropologico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dell’antropologia italiana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genere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 minoranze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peacekeeping</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giuridica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diritti umani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dell’etnocentrismo e del razzismo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linguaggio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proofErr w:type="spellStart"/>
                  <w:r w:rsidRPr="002A7612">
                    <w:rPr>
                      <w:rFonts w:ascii="Times New Roman" w:eastAsia="Times New Roman" w:hAnsi="Times New Roman" w:cs="Times New Roman"/>
                      <w:color w:val="000000"/>
                      <w:sz w:val="20"/>
                      <w:szCs w:val="20"/>
                      <w:lang w:eastAsia="it-IT"/>
                    </w:rPr>
                    <w:t>Etnoscienza</w:t>
                  </w:r>
                  <w:proofErr w:type="spellEnd"/>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Epistemologia ed ermeneutica etnografica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Metodologie etnografiche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tradizioni popolari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medica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parentela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letteratura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dell’arte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dell’Italia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della globalizzazione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Etnopsichiatria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Antropologia museale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 patrimonio culturale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M-STO/07 : STORIA DEL CRISTIANESIMO E DELLE CHIESE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3 a scelta tra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cristianesimo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missioni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Discipline sociologiche e psicologiche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Sistemi sociali comparati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delle scienze sociali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dello sviluppo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15</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color w:val="000000"/>
                      <w:sz w:val="20"/>
                      <w:szCs w:val="20"/>
                      <w:lang w:eastAsia="it-IT"/>
                    </w:rPr>
                    <w:t>Insegnamenti da CFU 3 o da 6 per un totale di CFU 15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M-PED/01 : PEDAGOGIA GENERALE E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Formazione alla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delle differenze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Teoria della formazione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Pedagogia interculturale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Educazione di comunità</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della ricerca partecipativa in educazione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SPS/07 : SOCIOLOGIA GENERALE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Logica della ricerca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Problemi e strumenti della conoscenza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Teorie sociologiche moderne e  contemporanee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Sistemi sociali comparati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Metodologia delle scienze sociali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SPS/08 : SOCIOLOGIA DEI PROCESSI CULTURALI E COMUNICATIVI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processi culturali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dei rapporti interreligiosi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Sociologia dell’educazione alla pace</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Discipline storiche, geografiche e filosofiche</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M-GGR/02 : GEOGRAFIA ECONOMICO-POLITICA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politica ed economica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M-GGR/02 : GEOGRAFIA ECONOMICO-POLITICA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Politiche dell’ambiente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M-STO/04 : STORIA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contemporanea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3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M-FIL/01 : FILOSOFIA TEORETICA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Filosofia teoretica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M-FIL/03 : FILOSOFIA MORALE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filosofica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Bioetica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M-GGR/02 : GEOGRAFIA ECONOMICO-POLITICA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politica ed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Politiche dell’ambiente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del turismo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Geografia della comunicazione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Organizzazione territoriale e sviluppo sostenibile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M-STO/02 : STORIA MODERNA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Storia moderna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M-STO/04 : STORIA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dell’ebraismo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 decolonizzazione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lastRenderedPageBreak/>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81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54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27</w:t>
                  </w:r>
                </w:p>
              </w:tc>
              <w:tc>
                <w:tcPr>
                  <w:tcW w:w="250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2254"/>
              <w:gridCol w:w="688"/>
              <w:gridCol w:w="653"/>
              <w:gridCol w:w="653"/>
              <w:gridCol w:w="5177"/>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Formazione interdisciplinare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IUS/09 : ISTITUZIONI DI DIRITTO PUBBLICO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Istituzioni di diritto pubblico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SECS-P/01 : ECONOMIA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Economia politica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SPS/04 : SCIENZA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Scienza politica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SPS/04 : SCIENZA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Relazioni internazionali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SPS/02 : STORIA DELLE DOTTRINE POLITICHE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politico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 pensiero politico moderno</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xml:space="preserve">Lingue e </w:t>
                  </w:r>
                  <w:proofErr w:type="spellStart"/>
                  <w:r w:rsidRPr="002A7612">
                    <w:rPr>
                      <w:rFonts w:ascii="Times New Roman" w:eastAsia="Times New Roman" w:hAnsi="Times New Roman" w:cs="Times New Roman"/>
                      <w:b/>
                      <w:bCs/>
                      <w:sz w:val="20"/>
                      <w:szCs w:val="20"/>
                      <w:lang w:eastAsia="it-IT"/>
                    </w:rPr>
                    <w:t>civilta</w:t>
                  </w:r>
                  <w:proofErr w:type="spellEnd"/>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L-LIN/21 : SLAVISTICA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bulgara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ceca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polacca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russa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serbo-croata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L-OR/10 : STORIA DEI PAESI ISLAMICI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dei paesi islamici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Islamistica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L-OR/12 : LINGUA E LETTERATURA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araba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L-OR/13 : ARMENISTICA, CAUCASOLOGIA, MONGOLISTICA E TURCOLOGIA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turca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turca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L-OR/17 : FILOSOFIE, RELIGIONI E STORIA DELL'INDIA E DELL'ASIA CENTRALE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Filosofie e religioni dell’India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storia del mondo rom</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L-OR/18 : INDOLOGIA E TIBETOLOGIA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e storia del mondo indiano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sanscrita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L-OR/21 : LINGUE E LETTERATURE DELLA CINA E DELL'ASIA SUD-ORIENTALE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cinese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L-OR/22 : LINGUE E LETTERATURE DEL GIAPPONE E DELLA COREA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giapponese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Letteratura giapponese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12</w:t>
                  </w:r>
                </w:p>
              </w:tc>
              <w:tc>
                <w:tcPr>
                  <w:tcW w:w="2500" w:type="pct"/>
                  <w:tcBorders>
                    <w:top w:val="nil"/>
                    <w:left w:val="nil"/>
                    <w:bottom w:val="nil"/>
                    <w:right w:val="nil"/>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4"/>
                      <w:szCs w:val="24"/>
                      <w:lang w:eastAsia="it-IT"/>
                    </w:rPr>
                    <w:t> </w:t>
                  </w:r>
                </w:p>
              </w:tc>
            </w:tr>
          </w:tbl>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2254"/>
              <w:gridCol w:w="688"/>
              <w:gridCol w:w="653"/>
              <w:gridCol w:w="653"/>
              <w:gridCol w:w="5177"/>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p>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Settori scientifico disciplinari</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55</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7</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IUS/13 : DIRITTO INTERNAZIONALE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Diritto internazionale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SECS-P/02 : POLITICA ECONOMICA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lastRenderedPageBreak/>
                    <w:t>Politica economica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SECS-S/05 : STATISTICA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Statistica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INF/01 : INFORMATICA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Informatica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IUS/02 : DIRITTO PRIVATO COMPARATO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Diritto privato comparato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IUS/21 : DIRITTO PUBBLICO COMPARATO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Diritto pubblico comparato</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IUS/14 : DIRITTO DELL'UNIONE EUROPEA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Diritto dell’Unione Europea</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M-PSI/05 : PSICOLOGIA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sociale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CFU 6 a scelta tra i seguenti settori: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L-LIN/01 : GLOTTOLOGIA E LINGUISTICA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Etnolinguistica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L-LIN/17 : LINGUA E LETTERATURA ROMENA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romena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L-LIN/18 : LINGUA E LETTERATURA ALBANESE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albanese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L-LIN/19 : FILOLOGIA UGRO-FINNICA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ungherese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L-LIN/20 : LINGUA E LETTERATURA NEOGRECA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neogreca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L-OR/07 : SEMITISTICA-LINGUE E LETTERATURE DELL'ETIOPIA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etiopica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L-OR/08 : EBRAICO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Lingua e letteratura ebraica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Ebraistica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M-DEA/01 : DISCIPLINE DEMOETNOANTROPOLOGICHE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dello sviluppo</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SECS-P/08 : ECONOMIA E GESTIONE DELLE IMPRESE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Tecniche di direzione e gestione di organizzazioni per 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SPS/01 : FILOSOFIA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Filosofia politica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Filosofia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SPS/05 : STORIA E ISTITUZIONI DELLE AMERICHE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dell’America latina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dell’America del Nord</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delle culture afroamericane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SPS/13 : STORIA E ISTITUZIONI DELL'AFRICA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dell’Africa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SPS/14 : STORIA E ISTITUZIONI DELL'ASIA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dell’Asia orientale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M-STO/06 : STORIA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Antropologia storica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culturale delle religioni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Religioni dell’età contemporanea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Storia degli studi religiosi</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M-PSI/05 : PSICOLOGIA SOCIALE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dei conflitti di massa</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della pace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interculturale</w:t>
                  </w:r>
                </w:p>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color w:val="000000"/>
                      <w:sz w:val="20"/>
                      <w:szCs w:val="20"/>
                      <w:lang w:eastAsia="it-IT"/>
                    </w:rPr>
                    <w:t>Psicologia sociale</w:t>
                  </w:r>
                </w:p>
              </w:tc>
            </w:tr>
          </w:tbl>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2254"/>
              <w:gridCol w:w="688"/>
              <w:gridCol w:w="653"/>
              <w:gridCol w:w="653"/>
              <w:gridCol w:w="5177"/>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r w:rsidRPr="002A7612">
                    <w:rPr>
                      <w:rFonts w:ascii="Arial" w:eastAsia="Times New Roman" w:hAnsi="Arial" w:cs="Arial"/>
                      <w:b/>
                      <w:bCs/>
                      <w:sz w:val="20"/>
                      <w:szCs w:val="20"/>
                      <w:lang w:eastAsia="it-IT"/>
                    </w:rPr>
                    <w:b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CFU</w:t>
                  </w:r>
                  <w:r w:rsidRPr="002A7612">
                    <w:rPr>
                      <w:rFonts w:ascii="Arial" w:eastAsia="Times New Roman" w:hAnsi="Arial" w:cs="Arial"/>
                      <w:b/>
                      <w:bCs/>
                      <w:sz w:val="20"/>
                      <w:szCs w:val="20"/>
                      <w:lang w:eastAsia="it-IT"/>
                    </w:rPr>
                    <w:b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Tipologie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lastRenderedPageBreak/>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21</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Prova finale</w:t>
                  </w:r>
                </w:p>
              </w:tc>
            </w:tr>
            <w:tr w:rsidR="002A7612" w:rsidRPr="002A7612">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32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9</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Ulteriori conoscenze linguistiche</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11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Tirocini</w:t>
                  </w:r>
                </w:p>
              </w:tc>
            </w:tr>
            <w:tr w:rsidR="002A7612" w:rsidRPr="002A7612">
              <w:trPr>
                <w:tblCellSpacing w:w="0" w:type="dxa"/>
              </w:trPr>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vAlign w:val="center"/>
                  <w:hideMark/>
                </w:tcPr>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Times New Roman" w:eastAsia="Times New Roman" w:hAnsi="Times New Roman" w:cs="Times New Roman"/>
                      <w:sz w:val="20"/>
                      <w:szCs w:val="20"/>
                      <w:lang w:eastAsia="it-IT"/>
                    </w:rPr>
                    <w:t>Altro: laboratori o stage</w:t>
                  </w:r>
                </w:p>
              </w:tc>
            </w:tr>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41</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39</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c>
            </w:tr>
          </w:tbl>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bl>
            <w:tblPr>
              <w:tblW w:w="0" w:type="auto"/>
              <w:tblCellSpacing w:w="0" w:type="dxa"/>
              <w:tblCellMar>
                <w:left w:w="0" w:type="dxa"/>
                <w:right w:w="0" w:type="dxa"/>
              </w:tblCellMar>
              <w:tblLook w:val="04A0" w:firstRow="1" w:lastRow="0" w:firstColumn="1" w:lastColumn="0" w:noHBand="0" w:noVBand="1"/>
            </w:tblPr>
            <w:tblGrid>
              <w:gridCol w:w="1810"/>
              <w:gridCol w:w="528"/>
              <w:gridCol w:w="528"/>
              <w:gridCol w:w="528"/>
              <w:gridCol w:w="4148"/>
            </w:tblGrid>
            <w:tr w:rsidR="002A7612" w:rsidRPr="002A7612">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jc w:val="center"/>
                    <w:rPr>
                      <w:rFonts w:ascii="Times New Roman" w:eastAsia="Times New Roman" w:hAnsi="Times New Roman" w:cs="Times New Roman"/>
                      <w:sz w:val="24"/>
                      <w:szCs w:val="24"/>
                      <w:lang w:eastAsia="it-IT"/>
                    </w:rPr>
                  </w:pPr>
                  <w:r w:rsidRPr="002A7612">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A7612" w:rsidRPr="002A7612" w:rsidRDefault="002A7612" w:rsidP="002A7612">
                  <w:pPr>
                    <w:spacing w:after="0" w:line="240" w:lineRule="auto"/>
                    <w:ind w:left="57" w:right="57"/>
                    <w:rPr>
                      <w:rFonts w:ascii="Times New Roman" w:eastAsia="Times New Roman" w:hAnsi="Times New Roman" w:cs="Times New Roman"/>
                      <w:sz w:val="24"/>
                      <w:szCs w:val="24"/>
                      <w:lang w:eastAsia="it-IT"/>
                    </w:rPr>
                  </w:pPr>
                  <w:r w:rsidRPr="002A7612">
                    <w:rPr>
                      <w:rFonts w:ascii="Arial" w:eastAsia="Times New Roman" w:hAnsi="Arial" w:cs="Arial"/>
                      <w:sz w:val="20"/>
                      <w:szCs w:val="20"/>
                      <w:lang w:eastAsia="it-IT"/>
                    </w:rPr>
                    <w:t> </w:t>
                  </w:r>
                </w:p>
              </w:tc>
            </w:tr>
          </w:tbl>
          <w:p w:rsidR="002A7612" w:rsidRPr="002A7612" w:rsidRDefault="002A7612" w:rsidP="002A7612">
            <w:pPr>
              <w:spacing w:after="0" w:line="240" w:lineRule="auto"/>
              <w:rPr>
                <w:rFonts w:ascii="Times New Roman" w:eastAsia="Times New Roman" w:hAnsi="Times New Roman" w:cs="Times New Roman"/>
                <w:sz w:val="24"/>
                <w:szCs w:val="24"/>
                <w:lang w:eastAsia="it-IT"/>
              </w:rPr>
            </w:pPr>
          </w:p>
        </w:tc>
      </w:tr>
    </w:tbl>
    <w:p w:rsidR="002A7612" w:rsidRPr="002A7612" w:rsidRDefault="002A7612" w:rsidP="002A7612">
      <w:pPr>
        <w:spacing w:after="0" w:line="240" w:lineRule="auto"/>
        <w:rPr>
          <w:rFonts w:ascii="Times New Roman" w:eastAsia="Times New Roman" w:hAnsi="Times New Roman" w:cs="Times New Roman"/>
          <w:color w:val="000000"/>
          <w:sz w:val="27"/>
          <w:szCs w:val="27"/>
          <w:lang w:eastAsia="it-IT"/>
        </w:rPr>
      </w:pPr>
      <w:r w:rsidRPr="002A7612">
        <w:rPr>
          <w:rFonts w:ascii="Times New Roman" w:eastAsia="Times New Roman" w:hAnsi="Times New Roman" w:cs="Times New Roman"/>
          <w:color w:val="000000"/>
          <w:sz w:val="20"/>
          <w:szCs w:val="20"/>
          <w:lang w:eastAsia="it-IT"/>
        </w:rPr>
        <w:lastRenderedPageBreak/>
        <w:t> </w:t>
      </w:r>
    </w:p>
    <w:p w:rsidR="002A7612" w:rsidRPr="002A7612" w:rsidRDefault="002A7612" w:rsidP="002A7612">
      <w:pPr>
        <w:spacing w:after="0" w:line="240" w:lineRule="auto"/>
        <w:rPr>
          <w:rFonts w:ascii="Times New Roman" w:eastAsia="Times New Roman" w:hAnsi="Times New Roman" w:cs="Times New Roman"/>
          <w:color w:val="000000"/>
          <w:sz w:val="27"/>
          <w:szCs w:val="27"/>
          <w:lang w:eastAsia="it-IT"/>
        </w:rPr>
      </w:pPr>
      <w:r w:rsidRPr="002A7612">
        <w:rPr>
          <w:rFonts w:ascii="Times New Roman" w:eastAsia="Times New Roman" w:hAnsi="Times New Roman" w:cs="Times New Roman"/>
          <w:color w:val="000000"/>
          <w:sz w:val="20"/>
          <w:szCs w:val="20"/>
          <w:lang w:eastAsia="it-IT"/>
        </w:rPr>
        <w:t> </w:t>
      </w:r>
    </w:p>
    <w:p w:rsidR="002A7612" w:rsidRPr="002A7612" w:rsidRDefault="002A7612" w:rsidP="002A7612">
      <w:pPr>
        <w:spacing w:after="0" w:line="240" w:lineRule="auto"/>
        <w:rPr>
          <w:rFonts w:ascii="Times New Roman" w:eastAsia="Times New Roman" w:hAnsi="Times New Roman" w:cs="Times New Roman"/>
          <w:color w:val="000000"/>
          <w:sz w:val="27"/>
          <w:szCs w:val="27"/>
          <w:lang w:eastAsia="it-IT"/>
        </w:rPr>
      </w:pPr>
      <w:r w:rsidRPr="002A7612">
        <w:rPr>
          <w:rFonts w:ascii="Times New Roman" w:eastAsia="Times New Roman" w:hAnsi="Times New Roman" w:cs="Times New Roman"/>
          <w:color w:val="000000"/>
          <w:sz w:val="20"/>
          <w:szCs w:val="20"/>
          <w:lang w:eastAsia="it-IT"/>
        </w:rPr>
        <w:t> </w:t>
      </w:r>
    </w:p>
    <w:p w:rsidR="00EA13A0" w:rsidRDefault="00EA13A0">
      <w:bookmarkStart w:id="0" w:name="_GoBack"/>
      <w:bookmarkEnd w:id="0"/>
    </w:p>
    <w:sectPr w:rsidR="00EA13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612"/>
    <w:rsid w:val="002A7612"/>
    <w:rsid w:val="00EA13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A761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2A761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A7612"/>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2A7612"/>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2A76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A7612"/>
  </w:style>
  <w:style w:type="character" w:styleId="Collegamentoipertestuale">
    <w:name w:val="Hyperlink"/>
    <w:basedOn w:val="Carpredefinitoparagrafo"/>
    <w:uiPriority w:val="99"/>
    <w:semiHidden/>
    <w:unhideWhenUsed/>
    <w:rsid w:val="002A7612"/>
    <w:rPr>
      <w:color w:val="0000FF"/>
      <w:u w:val="single"/>
    </w:rPr>
  </w:style>
  <w:style w:type="character" w:styleId="Collegamentovisitato">
    <w:name w:val="FollowedHyperlink"/>
    <w:basedOn w:val="Carpredefinitoparagrafo"/>
    <w:uiPriority w:val="99"/>
    <w:semiHidden/>
    <w:unhideWhenUsed/>
    <w:rsid w:val="002A7612"/>
    <w:rPr>
      <w:color w:val="800080"/>
      <w:u w:val="single"/>
    </w:rPr>
  </w:style>
  <w:style w:type="paragraph" w:styleId="Corpotesto">
    <w:name w:val="Body Text"/>
    <w:basedOn w:val="Normale"/>
    <w:link w:val="CorpotestoCarattere"/>
    <w:uiPriority w:val="99"/>
    <w:semiHidden/>
    <w:unhideWhenUsed/>
    <w:rsid w:val="002A76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2A7612"/>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A7612"/>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4">
    <w:name w:val="heading 4"/>
    <w:basedOn w:val="Normale"/>
    <w:link w:val="Titolo4Carattere"/>
    <w:uiPriority w:val="9"/>
    <w:qFormat/>
    <w:rsid w:val="002A7612"/>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A7612"/>
    <w:rPr>
      <w:rFonts w:ascii="Times New Roman" w:eastAsia="Times New Roman" w:hAnsi="Times New Roman" w:cs="Times New Roman"/>
      <w:b/>
      <w:bCs/>
      <w:sz w:val="36"/>
      <w:szCs w:val="36"/>
      <w:lang w:eastAsia="it-IT"/>
    </w:rPr>
  </w:style>
  <w:style w:type="character" w:customStyle="1" w:styleId="Titolo4Carattere">
    <w:name w:val="Titolo 4 Carattere"/>
    <w:basedOn w:val="Carpredefinitoparagrafo"/>
    <w:link w:val="Titolo4"/>
    <w:uiPriority w:val="9"/>
    <w:rsid w:val="002A7612"/>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2A76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A7612"/>
  </w:style>
  <w:style w:type="character" w:styleId="Collegamentoipertestuale">
    <w:name w:val="Hyperlink"/>
    <w:basedOn w:val="Carpredefinitoparagrafo"/>
    <w:uiPriority w:val="99"/>
    <w:semiHidden/>
    <w:unhideWhenUsed/>
    <w:rsid w:val="002A7612"/>
    <w:rPr>
      <w:color w:val="0000FF"/>
      <w:u w:val="single"/>
    </w:rPr>
  </w:style>
  <w:style w:type="character" w:styleId="Collegamentovisitato">
    <w:name w:val="FollowedHyperlink"/>
    <w:basedOn w:val="Carpredefinitoparagrafo"/>
    <w:uiPriority w:val="99"/>
    <w:semiHidden/>
    <w:unhideWhenUsed/>
    <w:rsid w:val="002A7612"/>
    <w:rPr>
      <w:color w:val="800080"/>
      <w:u w:val="single"/>
    </w:rPr>
  </w:style>
  <w:style w:type="paragraph" w:styleId="Corpotesto">
    <w:name w:val="Body Text"/>
    <w:basedOn w:val="Normale"/>
    <w:link w:val="CorpotestoCarattere"/>
    <w:uiPriority w:val="99"/>
    <w:semiHidden/>
    <w:unhideWhenUsed/>
    <w:rsid w:val="002A761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2A761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tefano.gambacurta@unif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5664</Words>
  <Characters>32288</Characters>
  <Application>Microsoft Office Word</Application>
  <DocSecurity>0</DocSecurity>
  <Lines>269</Lines>
  <Paragraphs>75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2014-01-07T10:30:00Z</dcterms:created>
  <dcterms:modified xsi:type="dcterms:W3CDTF">2014-01-07T10:31:00Z</dcterms:modified>
</cp:coreProperties>
</file>